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AAC4" w14:textId="16B3EC26" w:rsidR="0058779D" w:rsidRPr="007A4831" w:rsidRDefault="007A4831" w:rsidP="007A4831">
      <w:pPr>
        <w:jc w:val="center"/>
        <w:rPr>
          <w:rFonts w:ascii="Cambria" w:hAnsi="Cambria"/>
          <w:b/>
          <w:bCs/>
          <w:sz w:val="28"/>
          <w:szCs w:val="28"/>
        </w:rPr>
      </w:pPr>
      <w:r w:rsidRPr="007A4831">
        <w:rPr>
          <w:rFonts w:ascii="Cambria" w:hAnsi="Cambria"/>
          <w:b/>
          <w:bCs/>
          <w:sz w:val="28"/>
          <w:szCs w:val="28"/>
        </w:rPr>
        <w:t>Lesson 15</w:t>
      </w:r>
    </w:p>
    <w:p w14:paraId="0F77197E" w14:textId="6719A647" w:rsidR="007A4831" w:rsidRPr="007A4831" w:rsidRDefault="007A4831" w:rsidP="007A4831">
      <w:pPr>
        <w:jc w:val="center"/>
        <w:rPr>
          <w:rFonts w:ascii="Cambria" w:hAnsi="Cambria"/>
          <w:b/>
          <w:bCs/>
          <w:sz w:val="28"/>
          <w:szCs w:val="28"/>
        </w:rPr>
      </w:pPr>
    </w:p>
    <w:p w14:paraId="5E0CD1C6" w14:textId="159FAAC8" w:rsidR="007A4831" w:rsidRPr="007A4831" w:rsidRDefault="007A4831" w:rsidP="007A4831">
      <w:pPr>
        <w:jc w:val="center"/>
        <w:rPr>
          <w:rFonts w:ascii="Cambria" w:hAnsi="Cambria"/>
          <w:b/>
          <w:bCs/>
          <w:sz w:val="28"/>
          <w:szCs w:val="28"/>
        </w:rPr>
      </w:pPr>
      <w:r w:rsidRPr="007A4831">
        <w:rPr>
          <w:rFonts w:ascii="Cambria" w:hAnsi="Cambria"/>
          <w:b/>
          <w:bCs/>
          <w:sz w:val="28"/>
          <w:szCs w:val="28"/>
        </w:rPr>
        <w:t>The Spirit Assuring</w:t>
      </w:r>
    </w:p>
    <w:p w14:paraId="4660550C" w14:textId="7CA7537E" w:rsidR="007A4831" w:rsidRDefault="007A4831" w:rsidP="007A4831">
      <w:pPr>
        <w:rPr>
          <w:rFonts w:ascii="Cambria" w:hAnsi="Cambria"/>
          <w:b/>
          <w:bCs/>
        </w:rPr>
      </w:pPr>
    </w:p>
    <w:p w14:paraId="25C015CB" w14:textId="29D389CE" w:rsidR="00DF7D98" w:rsidRDefault="00DF7D98" w:rsidP="007A4831">
      <w:pPr>
        <w:rPr>
          <w:rFonts w:ascii="Cambria" w:hAnsi="Cambria"/>
        </w:rPr>
      </w:pPr>
      <w:r>
        <w:rPr>
          <w:rFonts w:ascii="Cambria" w:hAnsi="Cambria"/>
        </w:rPr>
        <w:t xml:space="preserve">   In lesson 13 we examined Romans 8:13 and how the Holy Spirit </w:t>
      </w:r>
      <w:r>
        <w:rPr>
          <w:rFonts w:ascii="Cambria" w:hAnsi="Cambria"/>
          <w:b/>
          <w:bCs/>
        </w:rPr>
        <w:t>cleanses</w:t>
      </w:r>
      <w:r>
        <w:rPr>
          <w:rFonts w:ascii="Cambria" w:hAnsi="Cambria"/>
        </w:rPr>
        <w:t xml:space="preserve"> us from sin by giving us the ability to </w:t>
      </w:r>
      <w:r>
        <w:rPr>
          <w:rFonts w:ascii="Cambria" w:hAnsi="Cambria"/>
          <w:b/>
          <w:bCs/>
        </w:rPr>
        <w:t>mortify</w:t>
      </w:r>
      <w:r>
        <w:rPr>
          <w:rFonts w:ascii="Cambria" w:hAnsi="Cambria"/>
        </w:rPr>
        <w:t xml:space="preserve"> sin.</w:t>
      </w:r>
    </w:p>
    <w:p w14:paraId="335A6673" w14:textId="40E90A43" w:rsidR="00DF7D98" w:rsidRDefault="00DF7D98" w:rsidP="007A4831">
      <w:pPr>
        <w:rPr>
          <w:rFonts w:ascii="Cambria" w:hAnsi="Cambria"/>
        </w:rPr>
      </w:pPr>
      <w:r>
        <w:rPr>
          <w:rFonts w:ascii="Cambria" w:hAnsi="Cambria"/>
        </w:rPr>
        <w:t xml:space="preserve">   In lesson 14 we examined Romans 8:14 and how the Holy Spirit </w:t>
      </w:r>
      <w:r>
        <w:rPr>
          <w:rFonts w:ascii="Cambria" w:hAnsi="Cambria"/>
          <w:b/>
          <w:bCs/>
        </w:rPr>
        <w:t>leads</w:t>
      </w:r>
      <w:r>
        <w:rPr>
          <w:rFonts w:ascii="Cambria" w:hAnsi="Cambria"/>
        </w:rPr>
        <w:t xml:space="preserve"> us.</w:t>
      </w:r>
    </w:p>
    <w:p w14:paraId="043CBDB9" w14:textId="63237EAF" w:rsidR="00DF7D98" w:rsidRDefault="00DF7D98" w:rsidP="00DF7D98">
      <w:pPr>
        <w:rPr>
          <w:rFonts w:ascii="Cambria" w:hAnsi="Cambria"/>
        </w:rPr>
      </w:pPr>
      <w:r>
        <w:rPr>
          <w:rFonts w:ascii="Cambria" w:hAnsi="Cambria"/>
        </w:rPr>
        <w:t xml:space="preserve">   In this lesson we will examine Romans 8:15</w:t>
      </w:r>
      <w:proofErr w:type="gramStart"/>
      <w:r>
        <w:rPr>
          <w:rFonts w:ascii="Cambria" w:hAnsi="Cambria"/>
        </w:rPr>
        <w:t xml:space="preserve">.  </w:t>
      </w:r>
      <w:r>
        <w:rPr>
          <w:rFonts w:ascii="Cambria" w:hAnsi="Cambria"/>
        </w:rPr>
        <w:t>The</w:t>
      </w:r>
      <w:proofErr w:type="gramEnd"/>
      <w:r>
        <w:rPr>
          <w:rFonts w:ascii="Cambria" w:hAnsi="Cambria"/>
        </w:rPr>
        <w:t xml:space="preserve"> purpose of this lesson is to narrowly examine the subject of how the Holy Spirit inspires the Christian with the sense and knowledge of his adoption into the divine family of God.  </w:t>
      </w:r>
    </w:p>
    <w:p w14:paraId="2266F674" w14:textId="77777777" w:rsidR="009D3E42" w:rsidRDefault="009D3E42" w:rsidP="009D3E42">
      <w:pPr>
        <w:rPr>
          <w:rFonts w:ascii="Cambria" w:hAnsi="Cambria"/>
          <w:b/>
          <w:bCs/>
        </w:rPr>
      </w:pPr>
    </w:p>
    <w:p w14:paraId="630997BB" w14:textId="50F4697F" w:rsidR="009D3E42" w:rsidRPr="00351AEE" w:rsidRDefault="009D3E42" w:rsidP="009D3E42">
      <w:pPr>
        <w:pStyle w:val="NormalWeb"/>
        <w:rPr>
          <w:rFonts w:ascii="Cambria" w:eastAsia="Times New Roman" w:hAnsi="Cambria"/>
          <w:b/>
          <w:bCs/>
          <w:i/>
          <w:iCs/>
        </w:rPr>
      </w:pPr>
      <w:r w:rsidRPr="00351AEE">
        <w:rPr>
          <w:rFonts w:ascii="Cambria" w:eastAsia="Times New Roman" w:hAnsi="Cambria"/>
          <w:b/>
          <w:bCs/>
          <w:i/>
          <w:iCs/>
        </w:rPr>
        <w:t>Romans 8:1</w:t>
      </w:r>
      <w:r w:rsidR="00FC23CD">
        <w:rPr>
          <w:rFonts w:ascii="Cambria" w:eastAsia="Times New Roman" w:hAnsi="Cambria"/>
          <w:b/>
          <w:bCs/>
          <w:i/>
          <w:iCs/>
        </w:rPr>
        <w:t xml:space="preserve">3-15— </w:t>
      </w:r>
      <w:r w:rsidR="00FC23CD" w:rsidRPr="00FC23CD">
        <w:rPr>
          <w:rFonts w:ascii="Cambria" w:eastAsia="Times New Roman" w:hAnsi="Cambria"/>
          <w:b/>
          <w:bCs/>
          <w:i/>
          <w:iCs/>
          <w:sz w:val="16"/>
          <w:szCs w:val="16"/>
        </w:rPr>
        <w:t>13</w:t>
      </w:r>
      <w:r w:rsidR="00FC23CD">
        <w:rPr>
          <w:rFonts w:ascii="Cambria" w:eastAsia="Times New Roman" w:hAnsi="Cambria"/>
          <w:b/>
          <w:bCs/>
          <w:i/>
          <w:iCs/>
        </w:rPr>
        <w:t xml:space="preserve"> </w:t>
      </w:r>
      <w:r w:rsidR="00FC23CD" w:rsidRPr="00FC23CD">
        <w:rPr>
          <w:rFonts w:ascii="Cambria" w:eastAsia="Times New Roman" w:hAnsi="Cambria"/>
          <w:b/>
          <w:bCs/>
          <w:i/>
          <w:iCs/>
        </w:rPr>
        <w:t>for if you are living according to the flesh, you must die; but if by the Spirit you are putting to death the deeds of the body, you will live.</w:t>
      </w:r>
      <w:r w:rsidR="00FC23CD">
        <w:rPr>
          <w:rFonts w:ascii="Cambria" w:eastAsia="Times New Roman" w:hAnsi="Cambria"/>
          <w:b/>
          <w:bCs/>
          <w:i/>
          <w:iCs/>
        </w:rPr>
        <w:t xml:space="preserve">  </w:t>
      </w:r>
      <w:r w:rsidR="00FC23CD" w:rsidRPr="00FC23CD">
        <w:rPr>
          <w:rFonts w:ascii="Cambria" w:eastAsia="Times New Roman" w:hAnsi="Cambria"/>
          <w:b/>
          <w:bCs/>
          <w:i/>
          <w:iCs/>
          <w:sz w:val="16"/>
          <w:szCs w:val="16"/>
        </w:rPr>
        <w:t>14</w:t>
      </w:r>
      <w:r w:rsidR="00FC23CD">
        <w:rPr>
          <w:rFonts w:ascii="Cambria" w:eastAsia="Times New Roman" w:hAnsi="Cambria"/>
          <w:b/>
          <w:bCs/>
          <w:i/>
          <w:iCs/>
        </w:rPr>
        <w:t xml:space="preserve"> </w:t>
      </w:r>
      <w:r w:rsidR="00FC23CD" w:rsidRPr="00FC23CD">
        <w:rPr>
          <w:rFonts w:ascii="Cambria" w:eastAsia="Times New Roman" w:hAnsi="Cambria"/>
          <w:b/>
          <w:bCs/>
          <w:i/>
          <w:iCs/>
        </w:rPr>
        <w:t>For all who are being led by the Spirit of God, these are sons of God.</w:t>
      </w:r>
      <w:r w:rsidR="00FC23CD">
        <w:rPr>
          <w:rFonts w:ascii="Cambria" w:eastAsia="Times New Roman" w:hAnsi="Cambria"/>
          <w:b/>
          <w:bCs/>
          <w:i/>
          <w:iCs/>
        </w:rPr>
        <w:t xml:space="preserve">  </w:t>
      </w:r>
      <w:r w:rsidR="00FC23CD" w:rsidRPr="00FC23CD">
        <w:rPr>
          <w:rFonts w:ascii="Cambria" w:eastAsia="Times New Roman" w:hAnsi="Cambria"/>
          <w:b/>
          <w:bCs/>
          <w:i/>
          <w:iCs/>
          <w:sz w:val="16"/>
          <w:szCs w:val="16"/>
        </w:rPr>
        <w:t>15</w:t>
      </w:r>
      <w:r w:rsidRPr="00351AEE">
        <w:rPr>
          <w:rFonts w:ascii="Cambria" w:eastAsia="Times New Roman" w:hAnsi="Cambria"/>
          <w:color w:val="292F33"/>
          <w:shd w:val="clear" w:color="auto" w:fill="FFFFFF"/>
        </w:rPr>
        <w:t xml:space="preserve"> </w:t>
      </w:r>
      <w:r w:rsidRPr="00351AEE">
        <w:rPr>
          <w:rFonts w:ascii="Cambria" w:eastAsia="Times New Roman" w:hAnsi="Cambria"/>
          <w:b/>
          <w:bCs/>
          <w:i/>
          <w:iCs/>
        </w:rPr>
        <w:t xml:space="preserve">For you have not received a spirit of slavery leading to fear again, but you have received a spirit of adoption as sons by which we cry out, "Abba! Father!" </w:t>
      </w:r>
    </w:p>
    <w:p w14:paraId="7947F26E" w14:textId="0B37CD85" w:rsidR="009D3E42" w:rsidRDefault="009D3E42" w:rsidP="007A4831">
      <w:pPr>
        <w:rPr>
          <w:rFonts w:ascii="Cambria" w:hAnsi="Cambria"/>
          <w:b/>
          <w:bCs/>
        </w:rPr>
      </w:pPr>
    </w:p>
    <w:p w14:paraId="76D42355" w14:textId="226570D3" w:rsidR="00FC23CD" w:rsidRDefault="00FC23CD" w:rsidP="007A4831">
      <w:pPr>
        <w:rPr>
          <w:rFonts w:ascii="Cambria" w:hAnsi="Cambria"/>
        </w:rPr>
      </w:pPr>
      <w:r w:rsidRPr="00FC23CD">
        <w:rPr>
          <w:rFonts w:ascii="Cambria" w:hAnsi="Cambria"/>
        </w:rPr>
        <w:t xml:space="preserve">   </w:t>
      </w:r>
      <w:r w:rsidR="00A23826">
        <w:rPr>
          <w:rFonts w:ascii="Cambria" w:hAnsi="Cambria"/>
        </w:rPr>
        <w:t xml:space="preserve">While Romans 8:13 is a </w:t>
      </w:r>
      <w:r w:rsidR="00A23826">
        <w:rPr>
          <w:rFonts w:ascii="Cambria" w:hAnsi="Cambria"/>
          <w:b/>
          <w:bCs/>
        </w:rPr>
        <w:t>warning</w:t>
      </w:r>
      <w:r w:rsidR="00A23826">
        <w:rPr>
          <w:rFonts w:ascii="Cambria" w:hAnsi="Cambria"/>
        </w:rPr>
        <w:t xml:space="preserve"> to those who continue to live </w:t>
      </w:r>
      <w:r w:rsidR="00A23826">
        <w:rPr>
          <w:rFonts w:ascii="Cambria" w:hAnsi="Cambria"/>
          <w:b/>
          <w:bCs/>
          <w:i/>
          <w:iCs/>
        </w:rPr>
        <w:t>according to the flesh</w:t>
      </w:r>
      <w:r w:rsidR="00A23826">
        <w:rPr>
          <w:rFonts w:ascii="Cambria" w:hAnsi="Cambria"/>
        </w:rPr>
        <w:t xml:space="preserve">, </w:t>
      </w:r>
      <w:r>
        <w:rPr>
          <w:rFonts w:ascii="Cambria" w:hAnsi="Cambria"/>
        </w:rPr>
        <w:t>Romans 8:14 is a</w:t>
      </w:r>
      <w:r w:rsidR="00A23826">
        <w:rPr>
          <w:rFonts w:ascii="Cambria" w:hAnsi="Cambria"/>
        </w:rPr>
        <w:t xml:space="preserve">n </w:t>
      </w:r>
      <w:r w:rsidR="00A23826">
        <w:rPr>
          <w:rFonts w:ascii="Cambria" w:hAnsi="Cambria"/>
          <w:b/>
          <w:bCs/>
        </w:rPr>
        <w:t>affirmation</w:t>
      </w:r>
      <w:r w:rsidR="00A23826">
        <w:rPr>
          <w:rFonts w:ascii="Cambria" w:hAnsi="Cambria"/>
        </w:rPr>
        <w:t xml:space="preserve"> that </w:t>
      </w:r>
      <w:r w:rsidRPr="00FC23CD">
        <w:rPr>
          <w:rFonts w:ascii="Cambria" w:hAnsi="Cambria"/>
        </w:rPr>
        <w:t xml:space="preserve">those who are </w:t>
      </w:r>
      <w:r w:rsidRPr="00A23826">
        <w:rPr>
          <w:rFonts w:ascii="Cambria" w:hAnsi="Cambria"/>
          <w:b/>
          <w:bCs/>
          <w:i/>
          <w:iCs/>
        </w:rPr>
        <w:t>led by the Spirit of God</w:t>
      </w:r>
      <w:r w:rsidR="00A23826">
        <w:rPr>
          <w:rFonts w:ascii="Cambria" w:hAnsi="Cambria"/>
        </w:rPr>
        <w:t xml:space="preserve"> </w:t>
      </w:r>
      <w:r w:rsidRPr="00FC23CD">
        <w:rPr>
          <w:rFonts w:ascii="Cambria" w:hAnsi="Cambria"/>
        </w:rPr>
        <w:t xml:space="preserve">are </w:t>
      </w:r>
      <w:r w:rsidR="00A23826">
        <w:rPr>
          <w:rFonts w:ascii="Cambria" w:hAnsi="Cambria"/>
        </w:rPr>
        <w:t xml:space="preserve">truly </w:t>
      </w:r>
      <w:r w:rsidRPr="00A23826">
        <w:rPr>
          <w:rFonts w:ascii="Cambria" w:hAnsi="Cambria"/>
          <w:b/>
          <w:bCs/>
          <w:i/>
          <w:iCs/>
        </w:rPr>
        <w:t>sons of God</w:t>
      </w:r>
      <w:r w:rsidRPr="00FC23CD">
        <w:rPr>
          <w:rFonts w:ascii="Cambria" w:hAnsi="Cambria"/>
        </w:rPr>
        <w:t>.</w:t>
      </w:r>
    </w:p>
    <w:p w14:paraId="28A61ED4" w14:textId="77777777" w:rsidR="00B932E2" w:rsidRDefault="00B932E2" w:rsidP="007A4831">
      <w:pPr>
        <w:rPr>
          <w:rFonts w:ascii="Cambria" w:hAnsi="Cambria"/>
        </w:rPr>
      </w:pPr>
    </w:p>
    <w:p w14:paraId="7CD45CE0" w14:textId="77777777" w:rsidR="00B932E2" w:rsidRDefault="00A23826" w:rsidP="007A4831">
      <w:pPr>
        <w:rPr>
          <w:rFonts w:ascii="Cambria" w:hAnsi="Cambria"/>
        </w:rPr>
      </w:pPr>
      <w:r>
        <w:rPr>
          <w:rFonts w:ascii="Cambria" w:hAnsi="Cambria"/>
        </w:rPr>
        <w:t xml:space="preserve">   Now, in Romans 8:15, Paul</w:t>
      </w:r>
      <w:r w:rsidRPr="00A23826">
        <w:rPr>
          <w:rFonts w:ascii="Cambria" w:hAnsi="Cambria"/>
        </w:rPr>
        <w:t xml:space="preserve"> both amplifies and confirms what he had said in verse 14</w:t>
      </w:r>
      <w:r w:rsidR="00B932E2">
        <w:rPr>
          <w:rFonts w:ascii="Cambria" w:hAnsi="Cambria"/>
        </w:rPr>
        <w:t>.</w:t>
      </w:r>
    </w:p>
    <w:p w14:paraId="4CC8637F" w14:textId="77777777" w:rsidR="00B932E2" w:rsidRDefault="00B932E2" w:rsidP="00B932E2">
      <w:pPr>
        <w:pStyle w:val="ListParagraph"/>
        <w:numPr>
          <w:ilvl w:val="0"/>
          <w:numId w:val="1"/>
        </w:numPr>
        <w:rPr>
          <w:rFonts w:ascii="Cambria" w:hAnsi="Cambria"/>
        </w:rPr>
      </w:pPr>
      <w:r>
        <w:rPr>
          <w:rFonts w:ascii="Cambria" w:hAnsi="Cambria"/>
        </w:rPr>
        <w:t>In v. 14 Paul states</w:t>
      </w:r>
      <w:r w:rsidR="00A23826" w:rsidRPr="00B932E2">
        <w:rPr>
          <w:rFonts w:ascii="Cambria" w:hAnsi="Cambria"/>
        </w:rPr>
        <w:t xml:space="preserve"> </w:t>
      </w:r>
      <w:r w:rsidR="00A23826" w:rsidRPr="00B932E2">
        <w:rPr>
          <w:rFonts w:ascii="Cambria" w:hAnsi="Cambria"/>
        </w:rPr>
        <w:t xml:space="preserve">the reality of </w:t>
      </w:r>
      <w:r w:rsidR="00A23826" w:rsidRPr="00B932E2">
        <w:rPr>
          <w:rFonts w:ascii="Cambria" w:hAnsi="Cambria"/>
        </w:rPr>
        <w:t>our</w:t>
      </w:r>
      <w:r w:rsidR="00A23826" w:rsidRPr="00B932E2">
        <w:rPr>
          <w:rFonts w:ascii="Cambria" w:hAnsi="Cambria"/>
        </w:rPr>
        <w:t xml:space="preserve"> relationship with God which our regeneration makes manifest—</w:t>
      </w:r>
      <w:r w:rsidR="00A23826" w:rsidRPr="00B932E2">
        <w:rPr>
          <w:rFonts w:ascii="Cambria" w:hAnsi="Cambria"/>
        </w:rPr>
        <w:t xml:space="preserve">our </w:t>
      </w:r>
      <w:r w:rsidR="00A23826" w:rsidRPr="00B932E2">
        <w:rPr>
          <w:rFonts w:ascii="Cambria" w:hAnsi="Cambria"/>
        </w:rPr>
        <w:t xml:space="preserve">obedient subjection to Him as </w:t>
      </w:r>
      <w:r w:rsidRPr="00B932E2">
        <w:rPr>
          <w:rFonts w:ascii="Cambria" w:hAnsi="Cambria"/>
        </w:rPr>
        <w:t xml:space="preserve">His </w:t>
      </w:r>
      <w:r w:rsidR="00A23826" w:rsidRPr="00B932E2">
        <w:rPr>
          <w:rFonts w:ascii="Cambria" w:hAnsi="Cambria"/>
        </w:rPr>
        <w:t xml:space="preserve">children. </w:t>
      </w:r>
      <w:r w:rsidRPr="00B932E2">
        <w:rPr>
          <w:rFonts w:ascii="Cambria" w:hAnsi="Cambria"/>
        </w:rPr>
        <w:t xml:space="preserve"> </w:t>
      </w:r>
    </w:p>
    <w:p w14:paraId="5C552F85" w14:textId="40DE322F" w:rsidR="00A23826" w:rsidRDefault="00B932E2" w:rsidP="00B932E2">
      <w:pPr>
        <w:pStyle w:val="ListParagraph"/>
        <w:numPr>
          <w:ilvl w:val="0"/>
          <w:numId w:val="1"/>
        </w:numPr>
        <w:rPr>
          <w:rFonts w:ascii="Cambria" w:hAnsi="Cambria"/>
        </w:rPr>
      </w:pPr>
      <w:r>
        <w:rPr>
          <w:rFonts w:ascii="Cambria" w:hAnsi="Cambria"/>
        </w:rPr>
        <w:t xml:space="preserve">In v. 15 Paul </w:t>
      </w:r>
      <w:r w:rsidR="00A23826" w:rsidRPr="00B932E2">
        <w:rPr>
          <w:rFonts w:ascii="Cambria" w:hAnsi="Cambria"/>
        </w:rPr>
        <w:t>brings before us further proof of our divine sonship—deliverance from a servile fear, the exercise of a filial</w:t>
      </w:r>
      <w:r>
        <w:rPr>
          <w:rFonts w:ascii="Cambria" w:hAnsi="Cambria"/>
        </w:rPr>
        <w:t xml:space="preserve"> (the relation of a child to a parent)</w:t>
      </w:r>
      <w:r w:rsidR="00A23826" w:rsidRPr="00B932E2">
        <w:rPr>
          <w:rFonts w:ascii="Cambria" w:hAnsi="Cambria"/>
        </w:rPr>
        <w:t xml:space="preserve"> confidence</w:t>
      </w:r>
      <w:r>
        <w:rPr>
          <w:rFonts w:ascii="Cambria" w:hAnsi="Cambria"/>
        </w:rPr>
        <w:t xml:space="preserve"> or assurance.</w:t>
      </w:r>
    </w:p>
    <w:p w14:paraId="27380E17" w14:textId="1EDC4CB4" w:rsidR="00B932E2" w:rsidRDefault="00B932E2" w:rsidP="00B932E2">
      <w:pPr>
        <w:rPr>
          <w:rFonts w:ascii="Cambria" w:hAnsi="Cambria"/>
        </w:rPr>
      </w:pPr>
    </w:p>
    <w:p w14:paraId="73FEA718" w14:textId="1531571B" w:rsidR="00802EA1" w:rsidRDefault="00242F3E" w:rsidP="00802EA1">
      <w:pPr>
        <w:pStyle w:val="NormalWeb"/>
        <w:rPr>
          <w:rFonts w:ascii="Cambria" w:eastAsia="Times New Roman" w:hAnsi="Cambria"/>
          <w:b/>
          <w:bCs/>
        </w:rPr>
      </w:pPr>
      <w:r>
        <w:rPr>
          <w:rFonts w:ascii="Cambria" w:eastAsia="Times New Roman" w:hAnsi="Cambria"/>
          <w:b/>
          <w:bCs/>
        </w:rPr>
        <w:t>A reminder of what we have been freed from</w:t>
      </w:r>
    </w:p>
    <w:p w14:paraId="047768DD" w14:textId="77777777" w:rsidR="00802EA1" w:rsidRDefault="00802EA1" w:rsidP="00B932E2">
      <w:pPr>
        <w:rPr>
          <w:rFonts w:ascii="Cambria" w:hAnsi="Cambria"/>
        </w:rPr>
      </w:pPr>
    </w:p>
    <w:p w14:paraId="0A6A69F4" w14:textId="6F579B0D" w:rsidR="00802EA1" w:rsidRDefault="00802EA1" w:rsidP="00802EA1">
      <w:pPr>
        <w:rPr>
          <w:rFonts w:ascii="Cambria" w:hAnsi="Cambria"/>
        </w:rPr>
      </w:pPr>
      <w:r>
        <w:rPr>
          <w:rFonts w:ascii="Cambria" w:hAnsi="Cambria"/>
        </w:rPr>
        <w:t xml:space="preserve">   In v. 15 the apostle Paul begins by reminding </w:t>
      </w:r>
      <w:proofErr w:type="gramStart"/>
      <w:r>
        <w:rPr>
          <w:rFonts w:ascii="Cambria" w:hAnsi="Cambria"/>
        </w:rPr>
        <w:t>us</w:t>
      </w:r>
      <w:proofErr w:type="gramEnd"/>
      <w:r>
        <w:rPr>
          <w:rFonts w:ascii="Cambria" w:hAnsi="Cambria"/>
        </w:rPr>
        <w:t xml:space="preserve"> what we have been saved from</w:t>
      </w:r>
      <w:r w:rsidRPr="00802EA1">
        <w:rPr>
          <w:rFonts w:ascii="Cambria" w:hAnsi="Cambria"/>
        </w:rPr>
        <w:t xml:space="preserve"> . . .  </w:t>
      </w:r>
      <w:r w:rsidRPr="00802EA1">
        <w:rPr>
          <w:rFonts w:ascii="Cambria" w:hAnsi="Cambria"/>
          <w:b/>
          <w:bCs/>
          <w:i/>
          <w:iCs/>
        </w:rPr>
        <w:t>for you have not received a spirit of slavery leading to fear again.</w:t>
      </w:r>
      <w:r w:rsidRPr="00802EA1">
        <w:rPr>
          <w:rFonts w:ascii="Cambria" w:hAnsi="Cambria"/>
        </w:rPr>
        <w:t xml:space="preserve"> </w:t>
      </w:r>
      <w:r>
        <w:rPr>
          <w:rFonts w:ascii="Cambria" w:hAnsi="Cambria"/>
        </w:rPr>
        <w:t xml:space="preserve"> </w:t>
      </w:r>
      <w:r w:rsidRPr="00802EA1">
        <w:rPr>
          <w:rFonts w:ascii="Cambria" w:hAnsi="Cambria"/>
        </w:rPr>
        <w:t xml:space="preserve">We have previously </w:t>
      </w:r>
      <w:r w:rsidR="00242F3E">
        <w:rPr>
          <w:rFonts w:ascii="Cambria" w:hAnsi="Cambria"/>
        </w:rPr>
        <w:t>learned</w:t>
      </w:r>
      <w:r w:rsidRPr="00802EA1">
        <w:rPr>
          <w:rFonts w:ascii="Cambria" w:hAnsi="Cambria"/>
        </w:rPr>
        <w:t xml:space="preserve"> that as believers our focus is not </w:t>
      </w:r>
      <w:r w:rsidR="00242F3E">
        <w:rPr>
          <w:rFonts w:ascii="Cambria" w:hAnsi="Cambria"/>
        </w:rPr>
        <w:t xml:space="preserve">to be </w:t>
      </w:r>
      <w:r w:rsidRPr="00802EA1">
        <w:rPr>
          <w:rFonts w:ascii="Cambria" w:hAnsi="Cambria"/>
        </w:rPr>
        <w:t xml:space="preserve">on the fear of God’s wrath, but </w:t>
      </w:r>
      <w:r w:rsidR="00242F3E">
        <w:rPr>
          <w:rFonts w:ascii="Cambria" w:hAnsi="Cambria"/>
        </w:rPr>
        <w:t xml:space="preserve">on </w:t>
      </w:r>
      <w:r w:rsidRPr="00802EA1">
        <w:rPr>
          <w:rFonts w:ascii="Cambria" w:hAnsi="Cambria"/>
        </w:rPr>
        <w:t xml:space="preserve">the desire to be obedient to and be with our Savior.  </w:t>
      </w:r>
    </w:p>
    <w:p w14:paraId="3A343CCD" w14:textId="77777777" w:rsidR="00242F3E" w:rsidRDefault="00802EA1" w:rsidP="00802EA1">
      <w:pPr>
        <w:pStyle w:val="ListParagraph"/>
        <w:numPr>
          <w:ilvl w:val="0"/>
          <w:numId w:val="1"/>
        </w:numPr>
        <w:rPr>
          <w:rFonts w:ascii="Cambria" w:hAnsi="Cambria"/>
        </w:rPr>
      </w:pPr>
      <w:r w:rsidRPr="00802EA1">
        <w:rPr>
          <w:rFonts w:ascii="Cambria" w:hAnsi="Cambria"/>
        </w:rPr>
        <w:t>“</w:t>
      </w:r>
      <w:r>
        <w:rPr>
          <w:rFonts w:ascii="Cambria" w:hAnsi="Cambria"/>
        </w:rPr>
        <w:t>W</w:t>
      </w:r>
      <w:r w:rsidRPr="00802EA1">
        <w:rPr>
          <w:rFonts w:ascii="Cambria" w:hAnsi="Cambria"/>
        </w:rPr>
        <w:t>hen a soul has received life and light from the Spirit of God</w:t>
      </w:r>
      <w:r>
        <w:rPr>
          <w:rFonts w:ascii="Cambria" w:hAnsi="Cambria"/>
        </w:rPr>
        <w:t xml:space="preserve">, </w:t>
      </w:r>
      <w:r w:rsidRPr="00802EA1">
        <w:rPr>
          <w:rFonts w:ascii="Cambria" w:hAnsi="Cambria"/>
        </w:rPr>
        <w:t>so that he perceives the infinite enormity and filthiness of sin and the total depravity and corruption of every faculty of his soul and body</w:t>
      </w:r>
      <w:r>
        <w:rPr>
          <w:rFonts w:ascii="Cambria" w:hAnsi="Cambria"/>
        </w:rPr>
        <w:t xml:space="preserve">, </w:t>
      </w:r>
      <w:r w:rsidRPr="00802EA1">
        <w:rPr>
          <w:rFonts w:ascii="Cambria" w:hAnsi="Cambria"/>
        </w:rPr>
        <w:t xml:space="preserve">that spirit of legality which is in all men by nature, is at once stirred up and alarmed, so that the mind is possessed with secret doubts and suspicions of God’s mercy in Christ to save.  Thereby the soul is brought into a state of legal bondage and fear.”  </w:t>
      </w:r>
    </w:p>
    <w:p w14:paraId="31191E8C" w14:textId="77777777" w:rsidR="00242F3E" w:rsidRDefault="00242F3E" w:rsidP="00242F3E">
      <w:pPr>
        <w:rPr>
          <w:rFonts w:ascii="Cambria" w:hAnsi="Cambria"/>
        </w:rPr>
      </w:pPr>
    </w:p>
    <w:p w14:paraId="7F2D1A36" w14:textId="4873F82C" w:rsidR="00802EA1" w:rsidRPr="00802EA1" w:rsidRDefault="00242F3E" w:rsidP="00802EA1">
      <w:pPr>
        <w:rPr>
          <w:rFonts w:ascii="Cambria" w:hAnsi="Cambria"/>
        </w:rPr>
      </w:pPr>
      <w:r>
        <w:rPr>
          <w:rFonts w:ascii="Cambria" w:hAnsi="Cambria"/>
        </w:rPr>
        <w:t xml:space="preserve">   </w:t>
      </w:r>
      <w:r w:rsidR="00802EA1" w:rsidRPr="00242F3E">
        <w:rPr>
          <w:rFonts w:ascii="Cambria" w:hAnsi="Cambria"/>
        </w:rPr>
        <w:t>What is the purpose of the regenerated soul being “stirred up and alarmed”?</w:t>
      </w:r>
    </w:p>
    <w:p w14:paraId="6EDA4A8F" w14:textId="3749DB64" w:rsidR="00242F3E" w:rsidRDefault="00242F3E" w:rsidP="00242F3E">
      <w:pPr>
        <w:pStyle w:val="ListParagraph"/>
        <w:numPr>
          <w:ilvl w:val="0"/>
          <w:numId w:val="1"/>
        </w:numPr>
        <w:rPr>
          <w:rFonts w:ascii="Cambria" w:hAnsi="Cambria"/>
        </w:rPr>
      </w:pPr>
      <w:r>
        <w:rPr>
          <w:rFonts w:ascii="Cambria" w:hAnsi="Cambria"/>
        </w:rPr>
        <w:t>“</w:t>
      </w:r>
      <w:r w:rsidR="00802EA1" w:rsidRPr="00242F3E">
        <w:rPr>
          <w:rFonts w:ascii="Cambria" w:hAnsi="Cambria"/>
        </w:rPr>
        <w:t>When a soul is first awakened by the Holy Spirit, it is subject to a variety of fears; yet it does not follow from thence that He works those fears or is the Author of them, rather are they to be ascribed unto our own unbelief.</w:t>
      </w:r>
      <w:r>
        <w:rPr>
          <w:rFonts w:ascii="Cambria" w:hAnsi="Cambria"/>
        </w:rPr>
        <w:t>”</w:t>
      </w:r>
      <w:r w:rsidR="00802EA1" w:rsidRPr="00242F3E">
        <w:rPr>
          <w:rFonts w:ascii="Cambria" w:hAnsi="Cambria"/>
        </w:rPr>
        <w:t xml:space="preserve"> </w:t>
      </w:r>
    </w:p>
    <w:p w14:paraId="16C37EA7" w14:textId="134031F3" w:rsidR="00B932E2" w:rsidRPr="00242F3E" w:rsidRDefault="00242F3E" w:rsidP="00242F3E">
      <w:pPr>
        <w:pStyle w:val="ListParagraph"/>
        <w:numPr>
          <w:ilvl w:val="0"/>
          <w:numId w:val="1"/>
        </w:numPr>
        <w:rPr>
          <w:rFonts w:ascii="Cambria" w:hAnsi="Cambria"/>
        </w:rPr>
      </w:pPr>
      <w:r>
        <w:rPr>
          <w:rFonts w:ascii="Cambria" w:hAnsi="Cambria"/>
        </w:rPr>
        <w:t>“</w:t>
      </w:r>
      <w:r w:rsidR="00802EA1" w:rsidRPr="00242F3E">
        <w:rPr>
          <w:rFonts w:ascii="Cambria" w:hAnsi="Cambria"/>
        </w:rPr>
        <w:t xml:space="preserve">When the Spirit is pleased to convict of sin and gives the conscience to feel the guilt of it, </w:t>
      </w:r>
      <w:r w:rsidR="00802EA1" w:rsidRPr="00242F3E">
        <w:rPr>
          <w:rFonts w:ascii="Cambria" w:hAnsi="Cambria"/>
          <w:b/>
          <w:bCs/>
        </w:rPr>
        <w:t xml:space="preserve">it is to show him his need of Christ, and </w:t>
      </w:r>
      <w:r w:rsidR="00802EA1" w:rsidRPr="00242F3E">
        <w:rPr>
          <w:rFonts w:ascii="Cambria" w:hAnsi="Cambria"/>
          <w:b/>
          <w:bCs/>
          <w:u w:val="single"/>
        </w:rPr>
        <w:t>not</w:t>
      </w:r>
      <w:r w:rsidR="00802EA1" w:rsidRPr="00242F3E">
        <w:rPr>
          <w:rFonts w:ascii="Cambria" w:hAnsi="Cambria"/>
          <w:b/>
          <w:bCs/>
        </w:rPr>
        <w:t xml:space="preserve"> to drive </w:t>
      </w:r>
      <w:r>
        <w:rPr>
          <w:rFonts w:ascii="Cambria" w:hAnsi="Cambria"/>
          <w:b/>
          <w:bCs/>
        </w:rPr>
        <w:t xml:space="preserve">him </w:t>
      </w:r>
      <w:r w:rsidR="00802EA1" w:rsidRPr="00242F3E">
        <w:rPr>
          <w:rFonts w:ascii="Cambria" w:hAnsi="Cambria"/>
          <w:b/>
          <w:bCs/>
        </w:rPr>
        <w:t>to despair.</w:t>
      </w:r>
      <w:r>
        <w:rPr>
          <w:rFonts w:ascii="Cambria" w:hAnsi="Cambria"/>
        </w:rPr>
        <w:t>”</w:t>
      </w:r>
    </w:p>
    <w:p w14:paraId="0C11593B" w14:textId="0EE43198" w:rsidR="009D3E42" w:rsidRDefault="009D3E42" w:rsidP="007A4831">
      <w:pPr>
        <w:rPr>
          <w:rFonts w:ascii="Cambria" w:hAnsi="Cambria"/>
        </w:rPr>
      </w:pPr>
    </w:p>
    <w:p w14:paraId="634F4F09" w14:textId="1CC90FCA" w:rsidR="00242F3E" w:rsidRDefault="00411F21" w:rsidP="007A4831">
      <w:pPr>
        <w:rPr>
          <w:rFonts w:ascii="Cambria" w:hAnsi="Cambria"/>
        </w:rPr>
      </w:pPr>
      <w:r>
        <w:rPr>
          <w:rFonts w:ascii="Cambria" w:hAnsi="Cambria"/>
          <w:b/>
          <w:bCs/>
        </w:rPr>
        <w:t>Adoption vs. Regeneration</w:t>
      </w:r>
    </w:p>
    <w:p w14:paraId="6DC291A6" w14:textId="5C5A8B42" w:rsidR="00242F3E" w:rsidRDefault="00242F3E" w:rsidP="007A4831">
      <w:pPr>
        <w:rPr>
          <w:rFonts w:ascii="Cambria" w:hAnsi="Cambria"/>
        </w:rPr>
      </w:pPr>
    </w:p>
    <w:p w14:paraId="7CA1845E" w14:textId="77777777" w:rsidR="00DF1330" w:rsidRDefault="00DF1330" w:rsidP="007A4831">
      <w:pPr>
        <w:rPr>
          <w:rFonts w:ascii="Cambria" w:eastAsia="Times New Roman" w:hAnsi="Cambria"/>
        </w:rPr>
      </w:pPr>
      <w:r>
        <w:rPr>
          <w:rFonts w:ascii="Cambria" w:eastAsia="Times New Roman" w:hAnsi="Cambria"/>
        </w:rPr>
        <w:t xml:space="preserve">   H</w:t>
      </w:r>
      <w:r w:rsidRPr="00351AEE">
        <w:rPr>
          <w:rFonts w:ascii="Cambria" w:eastAsia="Times New Roman" w:hAnsi="Cambria"/>
        </w:rPr>
        <w:t xml:space="preserve">aving assured his readers that they </w:t>
      </w:r>
      <w:r w:rsidRPr="00351AEE">
        <w:rPr>
          <w:rFonts w:ascii="Cambria" w:eastAsia="Times New Roman" w:hAnsi="Cambria"/>
          <w:b/>
          <w:bCs/>
          <w:i/>
          <w:iCs/>
        </w:rPr>
        <w:t>have not received a spirit of slavery leading to fear again</w:t>
      </w:r>
      <w:r w:rsidRPr="00351AEE">
        <w:rPr>
          <w:rFonts w:ascii="Cambria" w:eastAsia="Times New Roman" w:hAnsi="Cambria"/>
        </w:rPr>
        <w:t xml:space="preserve">, in Romans 8:15 Paul </w:t>
      </w:r>
      <w:r>
        <w:rPr>
          <w:rFonts w:ascii="Cambria" w:eastAsia="Times New Roman" w:hAnsi="Cambria"/>
        </w:rPr>
        <w:t>states the reality of our position before God</w:t>
      </w:r>
      <w:r w:rsidRPr="00351AEE">
        <w:rPr>
          <w:rFonts w:ascii="Cambria" w:eastAsia="Times New Roman" w:hAnsi="Cambria"/>
        </w:rPr>
        <w:t xml:space="preserve"> . . . </w:t>
      </w:r>
      <w:r w:rsidRPr="00351AEE">
        <w:rPr>
          <w:rFonts w:ascii="Cambria" w:eastAsia="Times New Roman" w:hAnsi="Cambria"/>
          <w:b/>
          <w:bCs/>
          <w:i/>
          <w:iCs/>
        </w:rPr>
        <w:t>but you have received a spirit of adoption as sons by which we cry out, "Abba! Father!"</w:t>
      </w:r>
      <w:r w:rsidRPr="00351AEE">
        <w:rPr>
          <w:rFonts w:ascii="Cambria" w:eastAsia="Times New Roman" w:hAnsi="Cambria"/>
        </w:rPr>
        <w:t xml:space="preserve">  </w:t>
      </w:r>
    </w:p>
    <w:p w14:paraId="790DF0AB" w14:textId="73A0E92A" w:rsidR="00BB40CC" w:rsidRDefault="00DF1330" w:rsidP="007A4831">
      <w:pPr>
        <w:rPr>
          <w:rFonts w:ascii="Cambria" w:eastAsia="Times New Roman" w:hAnsi="Cambria"/>
        </w:rPr>
      </w:pPr>
      <w:r>
        <w:rPr>
          <w:rFonts w:ascii="Cambria" w:eastAsia="Times New Roman" w:hAnsi="Cambria"/>
        </w:rPr>
        <w:lastRenderedPageBreak/>
        <w:t xml:space="preserve">   </w:t>
      </w:r>
      <w:r w:rsidRPr="00351AEE">
        <w:rPr>
          <w:rFonts w:ascii="Cambria" w:eastAsia="Times New Roman" w:hAnsi="Cambria"/>
        </w:rPr>
        <w:t xml:space="preserve">Pink then makes a significant observation regarding this verse— “It is to be carefully noted that God’s elect </w:t>
      </w:r>
      <w:proofErr w:type="gramStart"/>
      <w:r w:rsidRPr="00351AEE">
        <w:rPr>
          <w:rFonts w:ascii="Cambria" w:eastAsia="Times New Roman" w:hAnsi="Cambria"/>
        </w:rPr>
        <w:t>are</w:t>
      </w:r>
      <w:proofErr w:type="gramEnd"/>
      <w:r w:rsidRPr="00351AEE">
        <w:rPr>
          <w:rFonts w:ascii="Cambria" w:eastAsia="Times New Roman" w:hAnsi="Cambria"/>
        </w:rPr>
        <w:t xml:space="preserve"> spoken of as “</w:t>
      </w:r>
      <w:r w:rsidRPr="00411F21">
        <w:rPr>
          <w:rFonts w:ascii="Cambria" w:eastAsia="Times New Roman" w:hAnsi="Cambria"/>
          <w:b/>
          <w:bCs/>
          <w:i/>
          <w:iCs/>
        </w:rPr>
        <w:t>children</w:t>
      </w:r>
      <w:r w:rsidRPr="00351AEE">
        <w:rPr>
          <w:rFonts w:ascii="Cambria" w:eastAsia="Times New Roman" w:hAnsi="Cambria"/>
        </w:rPr>
        <w:t xml:space="preserve">” </w:t>
      </w:r>
      <w:r>
        <w:rPr>
          <w:rFonts w:ascii="Cambria" w:eastAsia="Times New Roman" w:hAnsi="Cambria"/>
          <w:b/>
          <w:bCs/>
        </w:rPr>
        <w:t>prior to</w:t>
      </w:r>
      <w:r w:rsidRPr="00351AEE">
        <w:rPr>
          <w:rFonts w:ascii="Cambria" w:eastAsia="Times New Roman" w:hAnsi="Cambria"/>
          <w:i/>
          <w:iCs/>
        </w:rPr>
        <w:t xml:space="preserve"> </w:t>
      </w:r>
      <w:r w:rsidRPr="00351AEE">
        <w:rPr>
          <w:rFonts w:ascii="Cambria" w:eastAsia="Times New Roman" w:hAnsi="Cambria"/>
        </w:rPr>
        <w:t>the Holy Spirit’s being sent into their hearts</w:t>
      </w:r>
      <w:r w:rsidR="00BB40CC">
        <w:rPr>
          <w:rFonts w:ascii="Cambria" w:eastAsia="Times New Roman" w:hAnsi="Cambria"/>
        </w:rPr>
        <w:t>.”  This is clearly stated in a parallel passage . . . Galatians 4:6</w:t>
      </w:r>
    </w:p>
    <w:p w14:paraId="775CBE7A" w14:textId="7F1DED29" w:rsidR="00BB40CC" w:rsidRDefault="00BB40CC" w:rsidP="00411F21">
      <w:pPr>
        <w:pStyle w:val="ListParagraph"/>
        <w:ind w:left="360"/>
        <w:rPr>
          <w:rFonts w:ascii="Cambria" w:eastAsia="Times New Roman" w:hAnsi="Cambria"/>
        </w:rPr>
      </w:pPr>
      <w:r>
        <w:rPr>
          <w:rFonts w:ascii="Cambria" w:eastAsia="Times New Roman" w:hAnsi="Cambria"/>
          <w:b/>
          <w:bCs/>
          <w:i/>
          <w:iCs/>
        </w:rPr>
        <w:t xml:space="preserve">Galatians 4:6— </w:t>
      </w:r>
      <w:r w:rsidRPr="00BB40CC">
        <w:rPr>
          <w:rFonts w:ascii="Cambria" w:eastAsia="Times New Roman" w:hAnsi="Cambria"/>
          <w:b/>
          <w:bCs/>
          <w:i/>
          <w:iCs/>
        </w:rPr>
        <w:t xml:space="preserve">Because you </w:t>
      </w:r>
      <w:r w:rsidRPr="00BB40CC">
        <w:rPr>
          <w:rFonts w:ascii="Cambria" w:eastAsia="Times New Roman" w:hAnsi="Cambria"/>
          <w:b/>
          <w:bCs/>
          <w:i/>
          <w:iCs/>
          <w:u w:val="single"/>
        </w:rPr>
        <w:t>are</w:t>
      </w:r>
      <w:r w:rsidRPr="00BB40CC">
        <w:rPr>
          <w:rFonts w:ascii="Cambria" w:eastAsia="Times New Roman" w:hAnsi="Cambria"/>
          <w:b/>
          <w:bCs/>
          <w:i/>
          <w:iCs/>
        </w:rPr>
        <w:t xml:space="preserve"> sons, God has sent forth the Spirit of His Son into our hearts, crying, "Abba! Father!"</w:t>
      </w:r>
      <w:r w:rsidR="00DF1330" w:rsidRPr="00BB40CC">
        <w:rPr>
          <w:rFonts w:ascii="Cambria" w:eastAsia="Times New Roman" w:hAnsi="Cambria"/>
        </w:rPr>
        <w:t xml:space="preserve"> </w:t>
      </w:r>
    </w:p>
    <w:p w14:paraId="546D4800" w14:textId="77777777" w:rsidR="00411F21" w:rsidRDefault="00411F21" w:rsidP="00411F21">
      <w:pPr>
        <w:rPr>
          <w:rFonts w:ascii="Clearface" w:eastAsia="Times New Roman" w:hAnsi="Clearface" w:cs="Times New Roman"/>
        </w:rPr>
      </w:pPr>
    </w:p>
    <w:p w14:paraId="698DE7EC" w14:textId="15DE099D" w:rsidR="00883696" w:rsidRPr="00883696" w:rsidRDefault="00411F21" w:rsidP="00411F21">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 xml:space="preserve">We </w:t>
      </w:r>
      <w:r w:rsidRPr="00411F21">
        <w:rPr>
          <w:rFonts w:ascii="Clearface" w:eastAsia="Times New Roman" w:hAnsi="Clearface" w:cs="Times New Roman"/>
        </w:rPr>
        <w:t>are not</w:t>
      </w:r>
      <w:r>
        <w:rPr>
          <w:rFonts w:ascii="Clearface" w:eastAsia="Times New Roman" w:hAnsi="Clearface" w:cs="Times New Roman"/>
        </w:rPr>
        <w:t xml:space="preserve"> </w:t>
      </w:r>
      <w:r w:rsidRPr="00411F21">
        <w:rPr>
          <w:rFonts w:ascii="Clearface" w:eastAsia="Times New Roman" w:hAnsi="Clearface" w:cs="Times New Roman"/>
        </w:rPr>
        <w:t xml:space="preserve">made children by the new birth. </w:t>
      </w:r>
      <w:r>
        <w:rPr>
          <w:rFonts w:ascii="Clearface" w:eastAsia="Times New Roman" w:hAnsi="Clearface" w:cs="Times New Roman"/>
        </w:rPr>
        <w:t xml:space="preserve"> We</w:t>
      </w:r>
      <w:r w:rsidRPr="00411F21">
        <w:rPr>
          <w:rFonts w:ascii="Clearface" w:eastAsia="Times New Roman" w:hAnsi="Clearface" w:cs="Times New Roman"/>
        </w:rPr>
        <w:t xml:space="preserve"> were “</w:t>
      </w:r>
      <w:r w:rsidRPr="00411F21">
        <w:rPr>
          <w:rFonts w:ascii="Clearface" w:eastAsia="Times New Roman" w:hAnsi="Clearface" w:cs="Times New Roman"/>
          <w:b/>
          <w:bCs/>
          <w:i/>
          <w:iCs/>
        </w:rPr>
        <w:t>children</w:t>
      </w:r>
      <w:r>
        <w:rPr>
          <w:rFonts w:ascii="Clearface" w:eastAsia="Times New Roman" w:hAnsi="Clearface" w:cs="Times New Roman"/>
          <w:b/>
          <w:bCs/>
          <w:i/>
          <w:iCs/>
        </w:rPr>
        <w:t xml:space="preserve"> of God</w:t>
      </w:r>
      <w:r w:rsidRPr="00411F21">
        <w:rPr>
          <w:rFonts w:ascii="Clearface" w:eastAsia="Times New Roman" w:hAnsi="Clearface" w:cs="Times New Roman"/>
        </w:rPr>
        <w:t xml:space="preserve">” before Christ died for </w:t>
      </w:r>
      <w:r>
        <w:rPr>
          <w:rFonts w:ascii="Clearface" w:eastAsia="Times New Roman" w:hAnsi="Clearface" w:cs="Times New Roman"/>
        </w:rPr>
        <w:t>us.</w:t>
      </w:r>
      <w:r w:rsidR="00883696">
        <w:rPr>
          <w:rFonts w:ascii="Clearface" w:eastAsia="Times New Roman" w:hAnsi="Clearface" w:cs="Times New Roman"/>
        </w:rPr>
        <w:t xml:space="preserve">  As evidence of this truth, we examine John 11:</w:t>
      </w:r>
      <w:r w:rsidR="00464D01">
        <w:rPr>
          <w:rFonts w:ascii="Clearface" w:eastAsia="Times New Roman" w:hAnsi="Clearface" w:cs="Times New Roman"/>
        </w:rPr>
        <w:t>49</w:t>
      </w:r>
      <w:r w:rsidR="00883696">
        <w:rPr>
          <w:rFonts w:ascii="Clearface" w:eastAsia="Times New Roman" w:hAnsi="Clearface" w:cs="Times New Roman"/>
        </w:rPr>
        <w:t>-52.</w:t>
      </w:r>
    </w:p>
    <w:p w14:paraId="71B63140" w14:textId="0EA7D4A6" w:rsidR="00883696" w:rsidRDefault="00883696" w:rsidP="00883696">
      <w:pPr>
        <w:rPr>
          <w:rFonts w:ascii="Times New Roman" w:eastAsia="Times New Roman" w:hAnsi="Times New Roman" w:cs="Times New Roman"/>
        </w:rPr>
      </w:pPr>
    </w:p>
    <w:p w14:paraId="5795A172" w14:textId="514CDB9C" w:rsidR="00883696" w:rsidRPr="00883696" w:rsidRDefault="00883696" w:rsidP="00464D01">
      <w:pPr>
        <w:rPr>
          <w:rFonts w:ascii="Cambria" w:eastAsia="Times New Roman" w:hAnsi="Cambria" w:cs="Times New Roman"/>
          <w:b/>
          <w:bCs/>
          <w:i/>
          <w:iCs/>
        </w:rPr>
      </w:pPr>
      <w:r>
        <w:rPr>
          <w:rFonts w:ascii="Cambria" w:eastAsia="Times New Roman" w:hAnsi="Cambria" w:cs="Times New Roman"/>
          <w:b/>
          <w:bCs/>
          <w:i/>
          <w:iCs/>
        </w:rPr>
        <w:t>John 11:</w:t>
      </w:r>
      <w:r w:rsidR="00464D01">
        <w:rPr>
          <w:rFonts w:ascii="Cambria" w:eastAsia="Times New Roman" w:hAnsi="Cambria" w:cs="Times New Roman"/>
          <w:b/>
          <w:bCs/>
          <w:i/>
          <w:iCs/>
        </w:rPr>
        <w:t>49</w:t>
      </w:r>
      <w:r>
        <w:rPr>
          <w:rFonts w:ascii="Cambria" w:eastAsia="Times New Roman" w:hAnsi="Cambria" w:cs="Times New Roman"/>
          <w:b/>
          <w:bCs/>
          <w:i/>
          <w:iCs/>
        </w:rPr>
        <w:t xml:space="preserve">-52— </w:t>
      </w:r>
      <w:r w:rsidR="00464D01" w:rsidRPr="00464D01">
        <w:rPr>
          <w:rFonts w:ascii="Cambria" w:eastAsia="Times New Roman" w:hAnsi="Cambria" w:cs="Times New Roman"/>
          <w:b/>
          <w:bCs/>
          <w:i/>
          <w:iCs/>
          <w:sz w:val="16"/>
          <w:szCs w:val="16"/>
        </w:rPr>
        <w:t>49</w:t>
      </w:r>
      <w:r w:rsidR="00464D01">
        <w:rPr>
          <w:rFonts w:ascii="Cambria" w:eastAsia="Times New Roman" w:hAnsi="Cambria" w:cs="Times New Roman"/>
          <w:b/>
          <w:bCs/>
          <w:i/>
          <w:iCs/>
        </w:rPr>
        <w:t xml:space="preserve"> </w:t>
      </w:r>
      <w:r w:rsidR="00464D01" w:rsidRPr="00464D01">
        <w:rPr>
          <w:rFonts w:ascii="Cambria" w:eastAsia="Times New Roman" w:hAnsi="Cambria" w:cs="Times New Roman"/>
          <w:b/>
          <w:bCs/>
          <w:i/>
          <w:iCs/>
        </w:rPr>
        <w:t>But one of them, Caiaphas, who was high priest that year, said to them, "You know nothing at all,</w:t>
      </w:r>
      <w:r w:rsidR="00464D01">
        <w:rPr>
          <w:rFonts w:ascii="Cambria" w:eastAsia="Times New Roman" w:hAnsi="Cambria" w:cs="Times New Roman"/>
          <w:b/>
          <w:bCs/>
          <w:i/>
          <w:iCs/>
        </w:rPr>
        <w:t xml:space="preserve"> </w:t>
      </w:r>
      <w:r w:rsidR="00464D01" w:rsidRPr="00464D01">
        <w:rPr>
          <w:rFonts w:ascii="Cambria" w:eastAsia="Times New Roman" w:hAnsi="Cambria" w:cs="Times New Roman"/>
          <w:b/>
          <w:bCs/>
          <w:i/>
          <w:iCs/>
          <w:sz w:val="16"/>
          <w:szCs w:val="16"/>
        </w:rPr>
        <w:t>50</w:t>
      </w:r>
      <w:r w:rsidR="00464D01" w:rsidRPr="00464D01">
        <w:rPr>
          <w:rFonts w:ascii="Cambria" w:eastAsia="Times New Roman" w:hAnsi="Cambria" w:cs="Times New Roman"/>
          <w:b/>
          <w:bCs/>
          <w:i/>
          <w:iCs/>
        </w:rPr>
        <w:t xml:space="preserve"> nor do you take into account that it is expedient for you that one man </w:t>
      </w:r>
      <w:proofErr w:type="gramStart"/>
      <w:r w:rsidR="00464D01" w:rsidRPr="00464D01">
        <w:rPr>
          <w:rFonts w:ascii="Cambria" w:eastAsia="Times New Roman" w:hAnsi="Cambria" w:cs="Times New Roman"/>
          <w:b/>
          <w:bCs/>
          <w:i/>
          <w:iCs/>
        </w:rPr>
        <w:t>die</w:t>
      </w:r>
      <w:proofErr w:type="gramEnd"/>
      <w:r w:rsidR="00464D01" w:rsidRPr="00464D01">
        <w:rPr>
          <w:rFonts w:ascii="Cambria" w:eastAsia="Times New Roman" w:hAnsi="Cambria" w:cs="Times New Roman"/>
          <w:b/>
          <w:bCs/>
          <w:i/>
          <w:iCs/>
        </w:rPr>
        <w:t xml:space="preserve"> for the people, and that the whole nation not perish."</w:t>
      </w:r>
      <w:r w:rsidR="00464D01">
        <w:rPr>
          <w:rFonts w:ascii="Cambria" w:eastAsia="Times New Roman" w:hAnsi="Cambria" w:cs="Times New Roman"/>
          <w:b/>
          <w:bCs/>
          <w:i/>
          <w:iCs/>
        </w:rPr>
        <w:t xml:space="preserve">  </w:t>
      </w:r>
      <w:r w:rsidR="00464D01" w:rsidRPr="00464D01">
        <w:rPr>
          <w:rFonts w:ascii="Cambria" w:eastAsia="Times New Roman" w:hAnsi="Cambria" w:cs="Times New Roman"/>
          <w:b/>
          <w:bCs/>
          <w:i/>
          <w:iCs/>
          <w:sz w:val="16"/>
          <w:szCs w:val="16"/>
        </w:rPr>
        <w:t>51</w:t>
      </w:r>
      <w:r w:rsidR="00464D01" w:rsidRPr="00464D01">
        <w:rPr>
          <w:rFonts w:ascii="Cambria" w:eastAsia="Times New Roman" w:hAnsi="Cambria" w:cs="Times New Roman"/>
          <w:b/>
          <w:bCs/>
          <w:i/>
          <w:iCs/>
        </w:rPr>
        <w:t xml:space="preserve"> Now he did not say this on his own initiative, but being high priest that year, he prophesied that Jesus was going to die for the nation,</w:t>
      </w:r>
      <w:r w:rsidR="00464D01">
        <w:rPr>
          <w:rFonts w:ascii="Cambria" w:eastAsia="Times New Roman" w:hAnsi="Cambria" w:cs="Times New Roman"/>
          <w:b/>
          <w:bCs/>
          <w:i/>
          <w:iCs/>
        </w:rPr>
        <w:t xml:space="preserve"> </w:t>
      </w:r>
      <w:r w:rsidR="00464D01" w:rsidRPr="00464D01">
        <w:rPr>
          <w:rFonts w:ascii="Cambria" w:eastAsia="Times New Roman" w:hAnsi="Cambria" w:cs="Times New Roman"/>
          <w:b/>
          <w:bCs/>
          <w:i/>
          <w:iCs/>
          <w:sz w:val="16"/>
          <w:szCs w:val="16"/>
        </w:rPr>
        <w:t>52</w:t>
      </w:r>
      <w:r w:rsidR="00464D01" w:rsidRPr="00464D01">
        <w:rPr>
          <w:rFonts w:ascii="Cambria" w:eastAsia="Times New Roman" w:hAnsi="Cambria" w:cs="Times New Roman"/>
          <w:b/>
          <w:bCs/>
          <w:i/>
          <w:iCs/>
        </w:rPr>
        <w:t xml:space="preserve"> and not for the nation only, but in order that He might also </w:t>
      </w:r>
      <w:proofErr w:type="gramStart"/>
      <w:r w:rsidR="00464D01" w:rsidRPr="00464D01">
        <w:rPr>
          <w:rFonts w:ascii="Cambria" w:eastAsia="Times New Roman" w:hAnsi="Cambria" w:cs="Times New Roman"/>
          <w:b/>
          <w:bCs/>
          <w:i/>
          <w:iCs/>
        </w:rPr>
        <w:t>gather together</w:t>
      </w:r>
      <w:proofErr w:type="gramEnd"/>
      <w:r w:rsidR="00464D01" w:rsidRPr="00464D01">
        <w:rPr>
          <w:rFonts w:ascii="Cambria" w:eastAsia="Times New Roman" w:hAnsi="Cambria" w:cs="Times New Roman"/>
          <w:b/>
          <w:bCs/>
          <w:i/>
          <w:iCs/>
        </w:rPr>
        <w:t xml:space="preserve"> into one the children of God who are scattered abroad.</w:t>
      </w:r>
      <w:r>
        <w:rPr>
          <w:rFonts w:ascii="Cambria" w:eastAsia="Times New Roman" w:hAnsi="Cambria" w:cs="Times New Roman"/>
          <w:b/>
          <w:bCs/>
          <w:i/>
          <w:iCs/>
        </w:rPr>
        <w:t xml:space="preserve"> </w:t>
      </w:r>
    </w:p>
    <w:p w14:paraId="191129DC" w14:textId="77777777" w:rsidR="00464D01" w:rsidRPr="00464D01" w:rsidRDefault="00883696" w:rsidP="00411F21">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In John 11:</w:t>
      </w:r>
      <w:r w:rsidR="00464D01">
        <w:rPr>
          <w:rFonts w:ascii="Clearface" w:eastAsia="Times New Roman" w:hAnsi="Clearface" w:cs="Times New Roman"/>
        </w:rPr>
        <w:t xml:space="preserve">49-50 </w:t>
      </w:r>
      <w:r>
        <w:rPr>
          <w:rFonts w:ascii="Clearface" w:eastAsia="Times New Roman" w:hAnsi="Clearface" w:cs="Times New Roman"/>
        </w:rPr>
        <w:t xml:space="preserve">we </w:t>
      </w:r>
      <w:r w:rsidR="00464D01">
        <w:rPr>
          <w:rFonts w:ascii="Clearface" w:eastAsia="Times New Roman" w:hAnsi="Clearface" w:cs="Times New Roman"/>
        </w:rPr>
        <w:t>learn</w:t>
      </w:r>
      <w:r>
        <w:rPr>
          <w:rFonts w:ascii="Clearface" w:eastAsia="Times New Roman" w:hAnsi="Clearface" w:cs="Times New Roman"/>
        </w:rPr>
        <w:t xml:space="preserve"> of the prophecy of Caiaphas regarding the need for the death of Jesus</w:t>
      </w:r>
      <w:r w:rsidR="00464D01">
        <w:rPr>
          <w:rFonts w:ascii="Clearface" w:eastAsia="Times New Roman" w:hAnsi="Clearface" w:cs="Times New Roman"/>
        </w:rPr>
        <w:t>.</w:t>
      </w:r>
    </w:p>
    <w:p w14:paraId="6285BF98" w14:textId="77777777" w:rsidR="00464D01" w:rsidRPr="00464D01" w:rsidRDefault="00464D01" w:rsidP="00411F21">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In John 11:51-52 we are then told</w:t>
      </w:r>
      <w:r w:rsidR="00883696">
        <w:rPr>
          <w:rFonts w:ascii="Clearface" w:eastAsia="Times New Roman" w:hAnsi="Clearface" w:cs="Times New Roman"/>
        </w:rPr>
        <w:t xml:space="preserve"> </w:t>
      </w:r>
      <w:r w:rsidRPr="00464D01">
        <w:rPr>
          <w:rFonts w:ascii="Cambria" w:eastAsia="Times New Roman" w:hAnsi="Cambria" w:cs="Times New Roman"/>
          <w:b/>
          <w:bCs/>
          <w:i/>
          <w:iCs/>
        </w:rPr>
        <w:t>he prophesied that Jesus was going to die for the nation,</w:t>
      </w:r>
      <w:r>
        <w:rPr>
          <w:rFonts w:ascii="Cambria" w:eastAsia="Times New Roman" w:hAnsi="Cambria" w:cs="Times New Roman"/>
          <w:b/>
          <w:bCs/>
          <w:i/>
          <w:iCs/>
        </w:rPr>
        <w:t xml:space="preserve"> </w:t>
      </w:r>
      <w:r w:rsidRPr="00464D01">
        <w:rPr>
          <w:rFonts w:ascii="Cambria" w:eastAsia="Times New Roman" w:hAnsi="Cambria" w:cs="Times New Roman"/>
          <w:b/>
          <w:bCs/>
          <w:i/>
          <w:iCs/>
          <w:sz w:val="16"/>
          <w:szCs w:val="16"/>
        </w:rPr>
        <w:t>52</w:t>
      </w:r>
      <w:r w:rsidRPr="00464D01">
        <w:rPr>
          <w:rFonts w:ascii="Cambria" w:eastAsia="Times New Roman" w:hAnsi="Cambria" w:cs="Times New Roman"/>
          <w:b/>
          <w:bCs/>
          <w:i/>
          <w:iCs/>
        </w:rPr>
        <w:t xml:space="preserve"> and not for the nation only, but in order that He might also </w:t>
      </w:r>
      <w:proofErr w:type="gramStart"/>
      <w:r w:rsidRPr="00464D01">
        <w:rPr>
          <w:rFonts w:ascii="Cambria" w:eastAsia="Times New Roman" w:hAnsi="Cambria" w:cs="Times New Roman"/>
          <w:b/>
          <w:bCs/>
          <w:i/>
          <w:iCs/>
        </w:rPr>
        <w:t>gather together</w:t>
      </w:r>
      <w:proofErr w:type="gramEnd"/>
      <w:r w:rsidRPr="00464D01">
        <w:rPr>
          <w:rFonts w:ascii="Cambria" w:eastAsia="Times New Roman" w:hAnsi="Cambria" w:cs="Times New Roman"/>
          <w:b/>
          <w:bCs/>
          <w:i/>
          <w:iCs/>
        </w:rPr>
        <w:t xml:space="preserve"> into one the children of God who are scattered abroad.</w:t>
      </w:r>
    </w:p>
    <w:p w14:paraId="47291E49" w14:textId="77777777" w:rsidR="007D78FD" w:rsidRPr="007D78FD" w:rsidRDefault="00464D01" w:rsidP="00411F21">
      <w:pPr>
        <w:pStyle w:val="ListParagraph"/>
        <w:numPr>
          <w:ilvl w:val="0"/>
          <w:numId w:val="1"/>
        </w:numPr>
        <w:rPr>
          <w:rFonts w:ascii="Times New Roman" w:eastAsia="Times New Roman" w:hAnsi="Times New Roman" w:cs="Times New Roman"/>
        </w:rPr>
      </w:pPr>
      <w:r>
        <w:rPr>
          <w:rFonts w:ascii="Cambria" w:eastAsia="Times New Roman" w:hAnsi="Cambria" w:cs="Times New Roman"/>
        </w:rPr>
        <w:t xml:space="preserve">Those who are </w:t>
      </w:r>
      <w:r>
        <w:rPr>
          <w:rFonts w:ascii="Cambria" w:eastAsia="Times New Roman" w:hAnsi="Cambria" w:cs="Times New Roman"/>
          <w:b/>
          <w:bCs/>
          <w:i/>
          <w:iCs/>
        </w:rPr>
        <w:t xml:space="preserve">children of God </w:t>
      </w:r>
      <w:r>
        <w:rPr>
          <w:rFonts w:ascii="Clearface" w:eastAsia="Times New Roman" w:hAnsi="Clearface" w:cs="Times New Roman"/>
        </w:rPr>
        <w:t xml:space="preserve">are </w:t>
      </w:r>
      <w:r w:rsidR="00411F21" w:rsidRPr="00411F21">
        <w:rPr>
          <w:rFonts w:ascii="Clearface" w:eastAsia="Times New Roman" w:hAnsi="Clearface" w:cs="Times New Roman"/>
        </w:rPr>
        <w:t xml:space="preserve">not, then, </w:t>
      </w:r>
      <w:r w:rsidR="00411F21" w:rsidRPr="00464D01">
        <w:rPr>
          <w:rFonts w:ascii="Clearface" w:eastAsia="Times New Roman" w:hAnsi="Clearface" w:cs="Times New Roman"/>
          <w:u w:val="single"/>
        </w:rPr>
        <w:t>made</w:t>
      </w:r>
      <w:r w:rsidR="00411F21" w:rsidRPr="00411F21">
        <w:rPr>
          <w:rFonts w:ascii="Clearface" w:eastAsia="Times New Roman" w:hAnsi="Clearface" w:cs="Times New Roman"/>
        </w:rPr>
        <w:t xml:space="preserve"> children by what Christ did for them. </w:t>
      </w:r>
      <w:r>
        <w:rPr>
          <w:rFonts w:ascii="Clearface" w:eastAsia="Times New Roman" w:hAnsi="Clearface" w:cs="Times New Roman"/>
        </w:rPr>
        <w:t xml:space="preserve"> </w:t>
      </w:r>
      <w:r w:rsidRPr="00464D01">
        <w:rPr>
          <w:rFonts w:ascii="Clearface" w:eastAsia="Times New Roman" w:hAnsi="Clearface" w:cs="Times New Roman"/>
          <w:b/>
          <w:bCs/>
        </w:rPr>
        <w:t>T</w:t>
      </w:r>
      <w:r w:rsidR="00411F21" w:rsidRPr="00464D01">
        <w:rPr>
          <w:rFonts w:ascii="Clearface" w:eastAsia="Times New Roman" w:hAnsi="Clearface" w:cs="Times New Roman"/>
          <w:b/>
          <w:bCs/>
        </w:rPr>
        <w:t>hey were “</w:t>
      </w:r>
      <w:r w:rsidR="00411F21" w:rsidRPr="00464D01">
        <w:rPr>
          <w:rFonts w:ascii="Clearface" w:eastAsia="Times New Roman" w:hAnsi="Clearface" w:cs="Times New Roman"/>
          <w:b/>
          <w:bCs/>
          <w:i/>
          <w:iCs/>
        </w:rPr>
        <w:t>children</w:t>
      </w:r>
      <w:r w:rsidR="00411F21" w:rsidRPr="00464D01">
        <w:rPr>
          <w:rFonts w:ascii="Clearface" w:eastAsia="Times New Roman" w:hAnsi="Clearface" w:cs="Times New Roman"/>
          <w:b/>
          <w:bCs/>
        </w:rPr>
        <w:t>” before the Lord Jesus became incarnate</w:t>
      </w:r>
      <w:r w:rsidR="007D78FD">
        <w:rPr>
          <w:rFonts w:ascii="Clearface" w:eastAsia="Times New Roman" w:hAnsi="Clearface" w:cs="Times New Roman"/>
        </w:rPr>
        <w:t>.  Note Hebrews 2:14 . . .</w:t>
      </w:r>
    </w:p>
    <w:p w14:paraId="386EDDB9" w14:textId="77777777" w:rsidR="007D78FD" w:rsidRDefault="007D78FD" w:rsidP="007D78FD">
      <w:pPr>
        <w:pStyle w:val="ListParagraph"/>
        <w:rPr>
          <w:rFonts w:ascii="Cambria" w:eastAsia="Times New Roman" w:hAnsi="Cambria" w:cs="Times New Roman"/>
          <w:b/>
          <w:bCs/>
          <w:i/>
          <w:iCs/>
        </w:rPr>
      </w:pPr>
    </w:p>
    <w:p w14:paraId="187F9BB5" w14:textId="1528690C" w:rsidR="007D78FD" w:rsidRPr="007D78FD" w:rsidRDefault="007D78FD" w:rsidP="007D78FD">
      <w:pPr>
        <w:pStyle w:val="ListParagraph"/>
        <w:rPr>
          <w:rFonts w:ascii="Cambria" w:eastAsia="Times New Roman" w:hAnsi="Cambria" w:cs="Times New Roman"/>
        </w:rPr>
      </w:pPr>
      <w:r w:rsidRPr="007D78FD">
        <w:rPr>
          <w:rFonts w:ascii="Cambria" w:eastAsia="Times New Roman" w:hAnsi="Cambria" w:cs="Times New Roman"/>
          <w:b/>
          <w:bCs/>
          <w:i/>
          <w:iCs/>
        </w:rPr>
        <w:t xml:space="preserve">Hebrews 2:14— </w:t>
      </w:r>
      <w:r w:rsidRPr="007D78FD">
        <w:rPr>
          <w:rFonts w:ascii="Cambria" w:eastAsia="Times New Roman" w:hAnsi="Cambria" w:cs="Times New Roman"/>
          <w:b/>
          <w:bCs/>
          <w:i/>
          <w:iCs/>
        </w:rPr>
        <w:t>Therefore, since the children share in flesh and blood, He Himself likewise also partook of the same, that through death He might render powerless him who had the power of death, that is, the devil</w:t>
      </w:r>
    </w:p>
    <w:p w14:paraId="29516598" w14:textId="4A6AE941" w:rsidR="007D78FD" w:rsidRPr="007D78FD" w:rsidRDefault="00411F21" w:rsidP="00411F21">
      <w:pPr>
        <w:pStyle w:val="ListParagraph"/>
        <w:numPr>
          <w:ilvl w:val="0"/>
          <w:numId w:val="1"/>
        </w:numPr>
        <w:rPr>
          <w:rFonts w:ascii="Times New Roman" w:eastAsia="Times New Roman" w:hAnsi="Times New Roman" w:cs="Times New Roman"/>
        </w:rPr>
      </w:pPr>
      <w:proofErr w:type="gramStart"/>
      <w:r w:rsidRPr="00411F21">
        <w:rPr>
          <w:rFonts w:ascii="Clearface" w:eastAsia="Times New Roman" w:hAnsi="Clearface" w:cs="Times New Roman"/>
        </w:rPr>
        <w:t>Thus</w:t>
      </w:r>
      <w:proofErr w:type="gramEnd"/>
      <w:r w:rsidRPr="00411F21">
        <w:rPr>
          <w:rFonts w:ascii="Clearface" w:eastAsia="Times New Roman" w:hAnsi="Clearface" w:cs="Times New Roman"/>
        </w:rPr>
        <w:t xml:space="preserve"> it is a great mistake to confound adoption and regeneration: they are two distinct things</w:t>
      </w:r>
      <w:r w:rsidR="007D78FD">
        <w:rPr>
          <w:rFonts w:ascii="Clearface" w:eastAsia="Times New Roman" w:hAnsi="Clearface" w:cs="Times New Roman"/>
        </w:rPr>
        <w:t>.</w:t>
      </w:r>
    </w:p>
    <w:p w14:paraId="4AC1C95F" w14:textId="77777777" w:rsidR="007D78FD" w:rsidRPr="007D78FD" w:rsidRDefault="007D78FD" w:rsidP="00411F21">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T</w:t>
      </w:r>
      <w:r w:rsidR="00411F21" w:rsidRPr="00411F21">
        <w:rPr>
          <w:rFonts w:ascii="Clearface" w:eastAsia="Times New Roman" w:hAnsi="Clearface" w:cs="Times New Roman"/>
        </w:rPr>
        <w:t>he latter</w:t>
      </w:r>
      <w:r>
        <w:rPr>
          <w:rFonts w:ascii="Clearface" w:eastAsia="Times New Roman" w:hAnsi="Clearface" w:cs="Times New Roman"/>
        </w:rPr>
        <w:t xml:space="preserve"> </w:t>
      </w:r>
      <w:r w:rsidR="00411F21" w:rsidRPr="00411F21">
        <w:rPr>
          <w:rFonts w:ascii="Clearface" w:eastAsia="Times New Roman" w:hAnsi="Clearface" w:cs="Times New Roman"/>
        </w:rPr>
        <w:t xml:space="preserve">being both the effect and evidence of the former. </w:t>
      </w:r>
    </w:p>
    <w:p w14:paraId="62F9A13F" w14:textId="68FAEE47" w:rsidR="00411F21" w:rsidRPr="007D78FD" w:rsidRDefault="007D78FD" w:rsidP="00411F21">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Our election and a</w:t>
      </w:r>
      <w:r w:rsidR="00411F21" w:rsidRPr="00411F21">
        <w:rPr>
          <w:rFonts w:ascii="Clearface" w:eastAsia="Times New Roman" w:hAnsi="Clearface" w:cs="Times New Roman"/>
        </w:rPr>
        <w:t>doption</w:t>
      </w:r>
      <w:r>
        <w:rPr>
          <w:rFonts w:ascii="Clearface" w:eastAsia="Times New Roman" w:hAnsi="Clearface" w:cs="Times New Roman"/>
        </w:rPr>
        <w:t xml:space="preserve"> as children</w:t>
      </w:r>
      <w:r w:rsidR="00411F21" w:rsidRPr="00411F21">
        <w:rPr>
          <w:rFonts w:ascii="Clearface" w:eastAsia="Times New Roman" w:hAnsi="Clearface" w:cs="Times New Roman"/>
        </w:rPr>
        <w:t xml:space="preserve"> </w:t>
      </w:r>
      <w:proofErr w:type="gramStart"/>
      <w:r w:rsidR="00411F21" w:rsidRPr="00411F21">
        <w:rPr>
          <w:rFonts w:ascii="Clearface" w:eastAsia="Times New Roman" w:hAnsi="Clearface" w:cs="Times New Roman"/>
        </w:rPr>
        <w:t>was</w:t>
      </w:r>
      <w:proofErr w:type="gramEnd"/>
      <w:r w:rsidR="00411F21" w:rsidRPr="00411F21">
        <w:rPr>
          <w:rFonts w:ascii="Clearface" w:eastAsia="Times New Roman" w:hAnsi="Clearface" w:cs="Times New Roman"/>
        </w:rPr>
        <w:t xml:space="preserve"> by an act of God’s will in eternity</w:t>
      </w:r>
      <w:r>
        <w:rPr>
          <w:rFonts w:ascii="Clearface" w:eastAsia="Times New Roman" w:hAnsi="Clearface" w:cs="Times New Roman"/>
        </w:rPr>
        <w:t xml:space="preserve"> past.  Our r</w:t>
      </w:r>
      <w:r w:rsidR="00411F21" w:rsidRPr="00411F21">
        <w:rPr>
          <w:rFonts w:ascii="Clearface" w:eastAsia="Times New Roman" w:hAnsi="Clearface" w:cs="Times New Roman"/>
        </w:rPr>
        <w:t>egeneration is by the work of His grace in time.</w:t>
      </w:r>
    </w:p>
    <w:p w14:paraId="7D94034A" w14:textId="77777777" w:rsidR="007D78FD" w:rsidRPr="00411F21" w:rsidRDefault="007D78FD" w:rsidP="007D78FD">
      <w:pPr>
        <w:pStyle w:val="ListParagraph"/>
        <w:rPr>
          <w:rFonts w:ascii="Times New Roman" w:eastAsia="Times New Roman" w:hAnsi="Times New Roman" w:cs="Times New Roman"/>
        </w:rPr>
      </w:pPr>
    </w:p>
    <w:p w14:paraId="273639EC" w14:textId="77777777" w:rsidR="008D1FC3" w:rsidRDefault="007D78FD" w:rsidP="00411F21">
      <w:pPr>
        <w:rPr>
          <w:rFonts w:ascii="Clearface" w:eastAsia="Times New Roman" w:hAnsi="Clearface" w:cs="Times New Roman"/>
        </w:rPr>
      </w:pPr>
      <w:r>
        <w:rPr>
          <w:rFonts w:ascii="Clearface" w:eastAsia="Times New Roman" w:hAnsi="Clearface" w:cs="Times New Roman"/>
        </w:rPr>
        <w:t xml:space="preserve">   </w:t>
      </w:r>
      <w:r w:rsidR="00411F21" w:rsidRPr="00411F21">
        <w:rPr>
          <w:rFonts w:ascii="Clearface" w:eastAsia="Times New Roman" w:hAnsi="Clearface" w:cs="Times New Roman"/>
        </w:rPr>
        <w:t>Had there been no adoption, there would be no regeneration</w:t>
      </w:r>
      <w:r>
        <w:rPr>
          <w:rFonts w:ascii="Clearface" w:eastAsia="Times New Roman" w:hAnsi="Clearface" w:cs="Times New Roman"/>
        </w:rPr>
        <w:t xml:space="preserve">. </w:t>
      </w:r>
      <w:r w:rsidR="00411F21" w:rsidRPr="00411F21">
        <w:rPr>
          <w:rFonts w:ascii="Clearface" w:eastAsia="Times New Roman" w:hAnsi="Clearface" w:cs="Times New Roman"/>
        </w:rPr>
        <w:t xml:space="preserve"> </w:t>
      </w:r>
      <w:r>
        <w:rPr>
          <w:rFonts w:ascii="Clearface" w:eastAsia="Times New Roman" w:hAnsi="Clearface" w:cs="Times New Roman"/>
        </w:rPr>
        <w:t>Y</w:t>
      </w:r>
      <w:r w:rsidR="00411F21" w:rsidRPr="00411F21">
        <w:rPr>
          <w:rFonts w:ascii="Clearface" w:eastAsia="Times New Roman" w:hAnsi="Clearface" w:cs="Times New Roman"/>
        </w:rPr>
        <w:t>et</w:t>
      </w:r>
      <w:r>
        <w:rPr>
          <w:rFonts w:ascii="Clearface" w:eastAsia="Times New Roman" w:hAnsi="Clearface" w:cs="Times New Roman"/>
        </w:rPr>
        <w:t>,</w:t>
      </w:r>
      <w:r w:rsidR="00411F21" w:rsidRPr="00411F21">
        <w:rPr>
          <w:rFonts w:ascii="Clearface" w:eastAsia="Times New Roman" w:hAnsi="Clearface" w:cs="Times New Roman"/>
        </w:rPr>
        <w:t xml:space="preserve"> the former is not complete without the latter.</w:t>
      </w:r>
    </w:p>
    <w:p w14:paraId="5B02AA3F" w14:textId="77777777" w:rsidR="008D1FC3" w:rsidRPr="008D1FC3" w:rsidRDefault="00411F21" w:rsidP="008D1FC3">
      <w:pPr>
        <w:pStyle w:val="ListParagraph"/>
        <w:numPr>
          <w:ilvl w:val="0"/>
          <w:numId w:val="1"/>
        </w:numPr>
        <w:rPr>
          <w:rFonts w:ascii="Times New Roman" w:eastAsia="Times New Roman" w:hAnsi="Times New Roman" w:cs="Times New Roman"/>
        </w:rPr>
      </w:pPr>
      <w:r w:rsidRPr="008D1FC3">
        <w:rPr>
          <w:rFonts w:ascii="Clearface" w:eastAsia="Times New Roman" w:hAnsi="Clearface" w:cs="Times New Roman"/>
        </w:rPr>
        <w:t xml:space="preserve">By adoption the elect were put into the </w:t>
      </w:r>
      <w:r w:rsidRPr="008D1FC3">
        <w:rPr>
          <w:rFonts w:ascii="Clearface" w:eastAsia="Times New Roman" w:hAnsi="Clearface" w:cs="Times New Roman"/>
          <w:b/>
          <w:bCs/>
        </w:rPr>
        <w:t>relation</w:t>
      </w:r>
      <w:r w:rsidRPr="008D1FC3">
        <w:rPr>
          <w:rFonts w:ascii="Clearface" w:eastAsia="Times New Roman" w:hAnsi="Clearface" w:cs="Times New Roman"/>
          <w:i/>
          <w:iCs/>
        </w:rPr>
        <w:t xml:space="preserve"> </w:t>
      </w:r>
      <w:r w:rsidRPr="008D1FC3">
        <w:rPr>
          <w:rFonts w:ascii="Clearface" w:eastAsia="Times New Roman" w:hAnsi="Clearface" w:cs="Times New Roman"/>
        </w:rPr>
        <w:t>of children</w:t>
      </w:r>
    </w:p>
    <w:p w14:paraId="38BF72F5" w14:textId="77777777" w:rsidR="008D1FC3" w:rsidRPr="008D1FC3" w:rsidRDefault="008D1FC3" w:rsidP="008D1FC3">
      <w:pPr>
        <w:pStyle w:val="ListParagraph"/>
        <w:numPr>
          <w:ilvl w:val="0"/>
          <w:numId w:val="1"/>
        </w:numPr>
        <w:rPr>
          <w:rFonts w:ascii="Times New Roman" w:eastAsia="Times New Roman" w:hAnsi="Times New Roman" w:cs="Times New Roman"/>
        </w:rPr>
      </w:pPr>
      <w:r>
        <w:rPr>
          <w:rFonts w:ascii="Clearface" w:eastAsia="Times New Roman" w:hAnsi="Clearface" w:cs="Times New Roman"/>
        </w:rPr>
        <w:t>B</w:t>
      </w:r>
      <w:r w:rsidR="00411F21" w:rsidRPr="008D1FC3">
        <w:rPr>
          <w:rFonts w:ascii="Clearface" w:eastAsia="Times New Roman" w:hAnsi="Clearface" w:cs="Times New Roman"/>
        </w:rPr>
        <w:t xml:space="preserve">y regeneration they are given a </w:t>
      </w:r>
      <w:r w:rsidR="00411F21" w:rsidRPr="008D1FC3">
        <w:rPr>
          <w:rFonts w:ascii="Clearface" w:eastAsia="Times New Roman" w:hAnsi="Clearface" w:cs="Times New Roman"/>
          <w:b/>
          <w:bCs/>
        </w:rPr>
        <w:t>nature</w:t>
      </w:r>
      <w:r w:rsidR="00411F21" w:rsidRPr="008D1FC3">
        <w:rPr>
          <w:rFonts w:ascii="Clearface" w:eastAsia="Times New Roman" w:hAnsi="Clearface" w:cs="Times New Roman"/>
          <w:i/>
          <w:iCs/>
        </w:rPr>
        <w:t xml:space="preserve"> </w:t>
      </w:r>
      <w:r w:rsidR="00411F21" w:rsidRPr="008D1FC3">
        <w:rPr>
          <w:rFonts w:ascii="Clearface" w:eastAsia="Times New Roman" w:hAnsi="Clearface" w:cs="Times New Roman"/>
        </w:rPr>
        <w:t xml:space="preserve">suited to that relation. </w:t>
      </w:r>
    </w:p>
    <w:p w14:paraId="1DABD66A" w14:textId="23A9F6B9" w:rsidR="00411F21" w:rsidRPr="008D1FC3" w:rsidRDefault="00411F21" w:rsidP="008D1FC3">
      <w:pPr>
        <w:pStyle w:val="ListParagraph"/>
        <w:numPr>
          <w:ilvl w:val="0"/>
          <w:numId w:val="1"/>
        </w:numPr>
        <w:rPr>
          <w:rFonts w:ascii="Times New Roman" w:eastAsia="Times New Roman" w:hAnsi="Times New Roman" w:cs="Times New Roman"/>
        </w:rPr>
      </w:pPr>
      <w:r w:rsidRPr="008D1FC3">
        <w:rPr>
          <w:rFonts w:ascii="Clearface" w:eastAsia="Times New Roman" w:hAnsi="Clearface" w:cs="Times New Roman"/>
        </w:rPr>
        <w:t xml:space="preserve">So high is the honor of being taken into the family of God, and so wondrous is the privilege of having God for our Father, that some extraordinary benefit is needed by us to assure our hearts of the same. </w:t>
      </w:r>
      <w:r w:rsidR="008D1FC3">
        <w:rPr>
          <w:rFonts w:ascii="Clearface" w:eastAsia="Times New Roman" w:hAnsi="Clearface" w:cs="Times New Roman"/>
        </w:rPr>
        <w:t xml:space="preserve"> </w:t>
      </w:r>
      <w:r w:rsidRPr="008D1FC3">
        <w:rPr>
          <w:rFonts w:ascii="Clearface" w:eastAsia="Times New Roman" w:hAnsi="Clearface" w:cs="Times New Roman"/>
        </w:rPr>
        <w:t xml:space="preserve">This we have when we receive the Spirit of adoption. </w:t>
      </w:r>
    </w:p>
    <w:p w14:paraId="0ED31B56" w14:textId="1E73AF65" w:rsidR="00411F21" w:rsidRDefault="00411F21" w:rsidP="00411F21">
      <w:pPr>
        <w:rPr>
          <w:rFonts w:ascii="Cambria" w:hAnsi="Cambria"/>
        </w:rPr>
      </w:pPr>
    </w:p>
    <w:p w14:paraId="597A1294" w14:textId="77777777" w:rsidR="00E14AFD" w:rsidRDefault="00E14AFD" w:rsidP="00411F21">
      <w:pPr>
        <w:rPr>
          <w:rFonts w:ascii="Cambria" w:hAnsi="Cambria"/>
        </w:rPr>
      </w:pPr>
      <w:r w:rsidRPr="00E14AFD">
        <w:rPr>
          <w:rFonts w:ascii="Cambria" w:hAnsi="Cambria"/>
        </w:rPr>
        <w:t xml:space="preserve">Wondrous and blessed </w:t>
      </w:r>
      <w:r>
        <w:rPr>
          <w:rFonts w:ascii="Cambria" w:hAnsi="Cambria"/>
        </w:rPr>
        <w:t xml:space="preserve">is the </w:t>
      </w:r>
      <w:r w:rsidRPr="00E14AFD">
        <w:rPr>
          <w:rFonts w:ascii="Cambria" w:hAnsi="Cambria"/>
        </w:rPr>
        <w:t xml:space="preserve">fact that God manifests His love to the members of His Church in precisely the same way that He evidenced His love unto its Head when He became incarnate, namely, by the transcendent gift of His Spirit. </w:t>
      </w:r>
    </w:p>
    <w:p w14:paraId="3D4C3122" w14:textId="77777777" w:rsidR="00E14AFD" w:rsidRDefault="00E14AFD" w:rsidP="00E14AFD">
      <w:pPr>
        <w:pStyle w:val="ListParagraph"/>
        <w:numPr>
          <w:ilvl w:val="0"/>
          <w:numId w:val="1"/>
        </w:numPr>
        <w:rPr>
          <w:rFonts w:ascii="Cambria" w:hAnsi="Cambria"/>
        </w:rPr>
      </w:pPr>
      <w:r w:rsidRPr="00E14AFD">
        <w:rPr>
          <w:rFonts w:ascii="Cambria" w:hAnsi="Cambria"/>
        </w:rPr>
        <w:t xml:space="preserve">The Spirit came upon Jesus Christ as the proof of God’s love to Him </w:t>
      </w:r>
      <w:proofErr w:type="gramStart"/>
      <w:r w:rsidRPr="00E14AFD">
        <w:rPr>
          <w:rFonts w:ascii="Cambria" w:hAnsi="Cambria"/>
        </w:rPr>
        <w:t>and also</w:t>
      </w:r>
      <w:proofErr w:type="gramEnd"/>
      <w:r w:rsidRPr="00E14AFD">
        <w:rPr>
          <w:rFonts w:ascii="Cambria" w:hAnsi="Cambria"/>
        </w:rPr>
        <w:t xml:space="preserve"> as the visible demonstration of His Sonship. </w:t>
      </w:r>
      <w:r>
        <w:rPr>
          <w:rFonts w:ascii="Cambria" w:hAnsi="Cambria"/>
        </w:rPr>
        <w:t xml:space="preserve"> </w:t>
      </w:r>
      <w:r w:rsidRPr="00E14AFD">
        <w:rPr>
          <w:rFonts w:ascii="Cambria" w:hAnsi="Cambria"/>
        </w:rPr>
        <w:t>The Spirit of God descended like a dove and abode upon Him, and then the Father’s voice was heard saying, “</w:t>
      </w:r>
      <w:r w:rsidRPr="00E14AFD">
        <w:rPr>
          <w:rFonts w:ascii="Cambria" w:hAnsi="Cambria"/>
          <w:b/>
          <w:bCs/>
          <w:i/>
          <w:iCs/>
        </w:rPr>
        <w:t>This is my beloved Son, in whom I am well pleased</w:t>
      </w:r>
      <w:r w:rsidRPr="00E14AFD">
        <w:rPr>
          <w:rFonts w:ascii="Cambria" w:hAnsi="Cambria"/>
        </w:rPr>
        <w:t>” (Luk</w:t>
      </w:r>
      <w:r>
        <w:rPr>
          <w:rFonts w:ascii="Cambria" w:hAnsi="Cambria"/>
        </w:rPr>
        <w:t>e</w:t>
      </w:r>
      <w:r w:rsidRPr="00E14AFD">
        <w:rPr>
          <w:rFonts w:ascii="Cambria" w:hAnsi="Cambria"/>
        </w:rPr>
        <w:t xml:space="preserve"> 3:22; Joh</w:t>
      </w:r>
      <w:r>
        <w:rPr>
          <w:rFonts w:ascii="Cambria" w:hAnsi="Cambria"/>
        </w:rPr>
        <w:t>n</w:t>
      </w:r>
      <w:r w:rsidRPr="00E14AFD">
        <w:rPr>
          <w:rFonts w:ascii="Cambria" w:hAnsi="Cambria"/>
        </w:rPr>
        <w:t xml:space="preserve"> 3:34-35). </w:t>
      </w:r>
    </w:p>
    <w:p w14:paraId="571C6ABD" w14:textId="53161C40" w:rsidR="00E14AFD" w:rsidRDefault="00E14AFD" w:rsidP="00E14AFD">
      <w:pPr>
        <w:pStyle w:val="ListParagraph"/>
        <w:numPr>
          <w:ilvl w:val="0"/>
          <w:numId w:val="1"/>
        </w:numPr>
        <w:rPr>
          <w:rFonts w:ascii="Cambria" w:hAnsi="Cambria"/>
        </w:rPr>
      </w:pPr>
      <w:r w:rsidRPr="00E14AFD">
        <w:rPr>
          <w:rFonts w:ascii="Cambria" w:hAnsi="Cambria"/>
        </w:rPr>
        <w:t>In fulfillment of Christ’s prayer</w:t>
      </w:r>
      <w:r>
        <w:rPr>
          <w:rFonts w:ascii="Cambria" w:hAnsi="Cambria"/>
        </w:rPr>
        <w:t xml:space="preserve"> in John 17:26</w:t>
      </w:r>
      <w:r w:rsidRPr="00E14AFD">
        <w:rPr>
          <w:rFonts w:ascii="Cambria" w:hAnsi="Cambria"/>
        </w:rPr>
        <w:t>,</w:t>
      </w:r>
      <w:r>
        <w:rPr>
          <w:rFonts w:ascii="Cambria" w:hAnsi="Cambria"/>
        </w:rPr>
        <w:t xml:space="preserve"> Jesus states,</w:t>
      </w:r>
      <w:r w:rsidRPr="00E14AFD">
        <w:rPr>
          <w:rFonts w:ascii="Cambria" w:hAnsi="Cambria"/>
        </w:rPr>
        <w:t xml:space="preserve"> “</w:t>
      </w:r>
      <w:r w:rsidRPr="00E14AFD">
        <w:rPr>
          <w:rFonts w:ascii="Cambria" w:hAnsi="Cambria"/>
          <w:b/>
          <w:bCs/>
          <w:i/>
          <w:iCs/>
        </w:rPr>
        <w:t>I have made Your name known to them, and will make it known, so that the love with which You loved Me may be in them, and I in them.</w:t>
      </w:r>
      <w:r w:rsidRPr="00E14AFD">
        <w:rPr>
          <w:rFonts w:ascii="Cambria" w:hAnsi="Cambria"/>
        </w:rPr>
        <w:t xml:space="preserve">”  </w:t>
      </w:r>
      <w:r>
        <w:rPr>
          <w:rFonts w:ascii="Cambria" w:hAnsi="Cambria"/>
        </w:rPr>
        <w:t>T</w:t>
      </w:r>
      <w:r w:rsidRPr="00E14AFD">
        <w:rPr>
          <w:rFonts w:ascii="Cambria" w:hAnsi="Cambria"/>
        </w:rPr>
        <w:t xml:space="preserve">he Spirit is given to His redeemed to signify the sameness of the Father’s love unto </w:t>
      </w:r>
      <w:r w:rsidRPr="00E14AFD">
        <w:rPr>
          <w:rFonts w:ascii="Cambria" w:hAnsi="Cambria"/>
        </w:rPr>
        <w:lastRenderedPageBreak/>
        <w:t xml:space="preserve">His Son and unto His sons. </w:t>
      </w:r>
      <w:r>
        <w:rPr>
          <w:rFonts w:ascii="Cambria" w:hAnsi="Cambria"/>
        </w:rPr>
        <w:t xml:space="preserve"> </w:t>
      </w:r>
      <w:r w:rsidRPr="00E14AFD">
        <w:rPr>
          <w:rFonts w:ascii="Cambria" w:hAnsi="Cambria"/>
        </w:rPr>
        <w:t>Thus, the inhabitation of the Spirit in the Christian is both the surest sign of God’s fatherly love and the proof of his adoption.</w:t>
      </w:r>
    </w:p>
    <w:p w14:paraId="1246AEC6" w14:textId="3C7213D1" w:rsidR="007667EE" w:rsidRDefault="007667EE" w:rsidP="007667EE">
      <w:pPr>
        <w:rPr>
          <w:rFonts w:ascii="Cambria" w:hAnsi="Cambria"/>
        </w:rPr>
      </w:pPr>
    </w:p>
    <w:p w14:paraId="3B5489EF" w14:textId="66F70812" w:rsidR="007667EE" w:rsidRDefault="007667EE" w:rsidP="007667EE">
      <w:pPr>
        <w:rPr>
          <w:rFonts w:ascii="Cambria" w:hAnsi="Cambria"/>
        </w:rPr>
      </w:pPr>
      <w:r>
        <w:rPr>
          <w:rFonts w:ascii="Cambria" w:hAnsi="Cambria"/>
          <w:b/>
          <w:bCs/>
        </w:rPr>
        <w:t>Inclining hearts to love God</w:t>
      </w:r>
    </w:p>
    <w:p w14:paraId="2DFD8A8F" w14:textId="72B958A0" w:rsidR="007667EE" w:rsidRDefault="007667EE" w:rsidP="007667EE">
      <w:pPr>
        <w:rPr>
          <w:rFonts w:ascii="Cambria" w:hAnsi="Cambria"/>
        </w:rPr>
      </w:pPr>
    </w:p>
    <w:p w14:paraId="4D3835EC" w14:textId="77777777" w:rsidR="007667EE" w:rsidRDefault="007667EE" w:rsidP="007667EE">
      <w:pPr>
        <w:pStyle w:val="NormalWeb"/>
        <w:rPr>
          <w:rFonts w:ascii="Cambria" w:eastAsia="Times New Roman" w:hAnsi="Cambria"/>
        </w:rPr>
      </w:pPr>
      <w:r w:rsidRPr="00351AEE">
        <w:rPr>
          <w:rFonts w:ascii="Cambria" w:eastAsia="Times New Roman" w:hAnsi="Cambria"/>
        </w:rPr>
        <w:t>“</w:t>
      </w:r>
      <w:r>
        <w:rPr>
          <w:rFonts w:ascii="Cambria" w:eastAsia="Times New Roman" w:hAnsi="Cambria"/>
        </w:rPr>
        <w:t>B</w:t>
      </w:r>
      <w:r w:rsidRPr="00351AEE">
        <w:rPr>
          <w:rFonts w:ascii="Cambria" w:eastAsia="Times New Roman" w:hAnsi="Cambria"/>
        </w:rPr>
        <w:t xml:space="preserve">ecause they had been eternally predestined unto the adoption of sons (Eph 1:4-5), because they were actually given to Christ under that character in the Everlasting Covenant (Joh 17:2; Heb. 2:13), at God’s appointed time the Holy Spirit is sent unto their hearts to give them a knowledge of the wondrous fact that they have a place in the very family of God and that God is their Father.  This it is that inclines their hearts to love Him, delight in Him, and place all their dependence on Him.  The great design of the gospel is to reveal the love of God to His people, and thereby recover their love to God, that they may love Him again Who first loved them.”  </w:t>
      </w:r>
    </w:p>
    <w:p w14:paraId="4D3086CD" w14:textId="77777777" w:rsidR="007667EE" w:rsidRDefault="007667EE" w:rsidP="007667EE">
      <w:pPr>
        <w:pStyle w:val="NormalWeb"/>
        <w:rPr>
          <w:rFonts w:ascii="Cambria" w:eastAsia="Times New Roman" w:hAnsi="Cambria"/>
        </w:rPr>
      </w:pPr>
    </w:p>
    <w:p w14:paraId="5D31843B" w14:textId="563219E8" w:rsidR="007667EE" w:rsidRPr="00351AEE" w:rsidRDefault="00CA53A8" w:rsidP="007667EE">
      <w:pPr>
        <w:pStyle w:val="NormalWeb"/>
        <w:rPr>
          <w:rFonts w:ascii="Cambria" w:eastAsia="Times New Roman" w:hAnsi="Cambria"/>
        </w:rPr>
      </w:pPr>
      <w:r>
        <w:rPr>
          <w:rFonts w:ascii="Cambria" w:eastAsia="Times New Roman" w:hAnsi="Cambria"/>
          <w:b/>
          <w:bCs/>
        </w:rPr>
        <w:t xml:space="preserve">Question:  </w:t>
      </w:r>
      <w:r>
        <w:rPr>
          <w:rFonts w:ascii="Cambria" w:eastAsia="Times New Roman" w:hAnsi="Cambria"/>
        </w:rPr>
        <w:t>When Pink states that “t</w:t>
      </w:r>
      <w:r w:rsidRPr="00351AEE">
        <w:rPr>
          <w:rFonts w:ascii="Cambria" w:eastAsia="Times New Roman" w:hAnsi="Cambria"/>
        </w:rPr>
        <w:t>he great design of the gospel is to reveal the love of God to His people, and thereby recover their love to God</w:t>
      </w:r>
      <w:r>
        <w:rPr>
          <w:rFonts w:ascii="Cambria" w:eastAsia="Times New Roman" w:hAnsi="Cambria"/>
        </w:rPr>
        <w:t>,” w</w:t>
      </w:r>
      <w:r w:rsidR="007667EE" w:rsidRPr="00351AEE">
        <w:rPr>
          <w:rFonts w:ascii="Cambria" w:eastAsia="Times New Roman" w:hAnsi="Cambria"/>
        </w:rPr>
        <w:t xml:space="preserve">hat does </w:t>
      </w:r>
      <w:r w:rsidR="007667EE">
        <w:rPr>
          <w:rFonts w:ascii="Cambria" w:eastAsia="Times New Roman" w:hAnsi="Cambria"/>
        </w:rPr>
        <w:t>it mean to</w:t>
      </w:r>
      <w:r w:rsidR="007667EE" w:rsidRPr="00351AEE">
        <w:rPr>
          <w:rFonts w:ascii="Cambria" w:eastAsia="Times New Roman" w:hAnsi="Cambria"/>
        </w:rPr>
        <w:t xml:space="preserve"> “recover our love to God”?</w:t>
      </w:r>
    </w:p>
    <w:p w14:paraId="4FAAC0B2" w14:textId="77777777" w:rsidR="007667EE" w:rsidRPr="00351AEE" w:rsidRDefault="007667EE" w:rsidP="007667EE">
      <w:pPr>
        <w:pStyle w:val="NormalWeb"/>
        <w:rPr>
          <w:rFonts w:ascii="Cambria" w:eastAsia="Times New Roman" w:hAnsi="Cambria"/>
        </w:rPr>
      </w:pPr>
    </w:p>
    <w:p w14:paraId="11947098" w14:textId="37893AEF" w:rsidR="007667EE" w:rsidRDefault="00CA53A8" w:rsidP="007667EE">
      <w:pPr>
        <w:pStyle w:val="NormalWeb"/>
        <w:rPr>
          <w:rFonts w:ascii="Cambria" w:eastAsia="Times New Roman" w:hAnsi="Cambria"/>
        </w:rPr>
      </w:pPr>
      <w:r>
        <w:rPr>
          <w:rFonts w:ascii="Cambria" w:eastAsia="Times New Roman" w:hAnsi="Cambria"/>
          <w:b/>
          <w:bCs/>
        </w:rPr>
        <w:t>Reply:</w:t>
      </w:r>
      <w:proofErr w:type="gramStart"/>
      <w:r w:rsidR="007667EE" w:rsidRPr="00351AEE">
        <w:rPr>
          <w:rFonts w:ascii="Cambria" w:eastAsia="Times New Roman" w:hAnsi="Cambria"/>
        </w:rPr>
        <w:t xml:space="preserve">   “</w:t>
      </w:r>
      <w:proofErr w:type="gramEnd"/>
      <w:r w:rsidR="007667EE" w:rsidRPr="00351AEE">
        <w:rPr>
          <w:rFonts w:ascii="Cambria" w:eastAsia="Times New Roman" w:hAnsi="Cambria"/>
        </w:rPr>
        <w:t xml:space="preserve">It is by the gracious work of the Holy Spirit that the elect are recovered from the flesh and the world unto God. </w:t>
      </w:r>
      <w:r w:rsidR="007667EE">
        <w:rPr>
          <w:rFonts w:ascii="Cambria" w:eastAsia="Times New Roman" w:hAnsi="Cambria"/>
        </w:rPr>
        <w:t xml:space="preserve"> </w:t>
      </w:r>
    </w:p>
    <w:p w14:paraId="5E640C92" w14:textId="77777777" w:rsidR="007667EE" w:rsidRDefault="007667EE" w:rsidP="007667EE">
      <w:pPr>
        <w:pStyle w:val="NormalWeb"/>
        <w:numPr>
          <w:ilvl w:val="0"/>
          <w:numId w:val="1"/>
        </w:numPr>
        <w:rPr>
          <w:rFonts w:ascii="Cambria" w:eastAsia="Times New Roman" w:hAnsi="Cambria"/>
        </w:rPr>
      </w:pPr>
      <w:r w:rsidRPr="00351AEE">
        <w:rPr>
          <w:rFonts w:ascii="Cambria" w:eastAsia="Times New Roman" w:hAnsi="Cambria"/>
        </w:rPr>
        <w:t xml:space="preserve">By </w:t>
      </w:r>
      <w:proofErr w:type="gramStart"/>
      <w:r w:rsidRPr="00351AEE">
        <w:rPr>
          <w:rFonts w:ascii="Cambria" w:eastAsia="Times New Roman" w:hAnsi="Cambria"/>
        </w:rPr>
        <w:t>nature</w:t>
      </w:r>
      <w:proofErr w:type="gramEnd"/>
      <w:r w:rsidRPr="00351AEE">
        <w:rPr>
          <w:rFonts w:ascii="Cambria" w:eastAsia="Times New Roman" w:hAnsi="Cambria"/>
        </w:rPr>
        <w:t xml:space="preserve"> they love themselves and the world above God; but the Holy Spirit imparts to them a new nature and Himself indwells them, so that they now love God and live to Him.  </w:t>
      </w:r>
    </w:p>
    <w:p w14:paraId="0F553EEF" w14:textId="77777777" w:rsidR="007667EE" w:rsidRDefault="007667EE" w:rsidP="007667EE">
      <w:pPr>
        <w:pStyle w:val="NormalWeb"/>
        <w:numPr>
          <w:ilvl w:val="0"/>
          <w:numId w:val="1"/>
        </w:numPr>
        <w:rPr>
          <w:rFonts w:ascii="Cambria" w:eastAsia="Times New Roman" w:hAnsi="Cambria"/>
        </w:rPr>
      </w:pPr>
      <w:r w:rsidRPr="00351AEE">
        <w:rPr>
          <w:rFonts w:ascii="Cambria" w:eastAsia="Times New Roman" w:hAnsi="Cambria"/>
        </w:rPr>
        <w:t xml:space="preserve">The effects of the Spirit’s entering as the Spirit of adoption are liberty, confidence, and holy delight. </w:t>
      </w:r>
    </w:p>
    <w:p w14:paraId="6C1D8575" w14:textId="52EBC06E" w:rsidR="007667EE" w:rsidRDefault="007667EE" w:rsidP="007667EE">
      <w:pPr>
        <w:pStyle w:val="NormalWeb"/>
        <w:numPr>
          <w:ilvl w:val="0"/>
          <w:numId w:val="1"/>
        </w:numPr>
        <w:rPr>
          <w:rFonts w:ascii="Cambria" w:eastAsia="Times New Roman" w:hAnsi="Cambria"/>
        </w:rPr>
      </w:pPr>
      <w:r w:rsidRPr="00351AEE">
        <w:rPr>
          <w:rFonts w:ascii="Cambria" w:eastAsia="Times New Roman" w:hAnsi="Cambria"/>
        </w:rPr>
        <w:t xml:space="preserve">As they had “received” from the first Adam “the spirit of bondage,” a legalistic spirit that produced “fear,” their receiving the Spirit of adoption is </w:t>
      </w:r>
      <w:proofErr w:type="gramStart"/>
      <w:r w:rsidRPr="00351AEE">
        <w:rPr>
          <w:rFonts w:ascii="Cambria" w:eastAsia="Times New Roman" w:hAnsi="Cambria"/>
        </w:rPr>
        <w:t>all the more</w:t>
      </w:r>
      <w:proofErr w:type="gramEnd"/>
      <w:r w:rsidRPr="00351AEE">
        <w:rPr>
          <w:rFonts w:ascii="Cambria" w:eastAsia="Times New Roman" w:hAnsi="Cambria"/>
        </w:rPr>
        <w:t xml:space="preserve"> grateful</w:t>
      </w:r>
      <w:r w:rsidR="00CA53A8">
        <w:rPr>
          <w:rFonts w:ascii="Cambria" w:eastAsia="Times New Roman" w:hAnsi="Cambria"/>
        </w:rPr>
        <w:t xml:space="preserve"> . . . </w:t>
      </w:r>
      <w:r w:rsidRPr="00CA53A8">
        <w:rPr>
          <w:rFonts w:ascii="Cambria" w:eastAsia="Times New Roman" w:hAnsi="Cambria"/>
          <w:b/>
          <w:bCs/>
        </w:rPr>
        <w:t>liberty being the sweeter because of the former captivity.</w:t>
      </w:r>
      <w:r w:rsidRPr="00351AEE">
        <w:rPr>
          <w:rFonts w:ascii="Cambria" w:eastAsia="Times New Roman" w:hAnsi="Cambria"/>
        </w:rPr>
        <w:t xml:space="preserve"> </w:t>
      </w:r>
    </w:p>
    <w:p w14:paraId="64AF50C4" w14:textId="545C1850" w:rsidR="007667EE" w:rsidRPr="00351AEE" w:rsidRDefault="007667EE" w:rsidP="007667EE">
      <w:pPr>
        <w:pStyle w:val="NormalWeb"/>
        <w:numPr>
          <w:ilvl w:val="0"/>
          <w:numId w:val="1"/>
        </w:numPr>
        <w:rPr>
          <w:rFonts w:ascii="Cambria" w:eastAsia="Times New Roman" w:hAnsi="Cambria"/>
        </w:rPr>
      </w:pPr>
      <w:r w:rsidRPr="00351AEE">
        <w:rPr>
          <w:rFonts w:ascii="Cambria" w:eastAsia="Times New Roman" w:hAnsi="Cambria"/>
        </w:rPr>
        <w:t>The Law having done its work in the conscience, they can now appreciate the glad tidings of the gospel.”</w:t>
      </w:r>
    </w:p>
    <w:p w14:paraId="34BA62D2" w14:textId="77777777" w:rsidR="007667EE" w:rsidRPr="00351AEE" w:rsidRDefault="007667EE" w:rsidP="007667EE">
      <w:pPr>
        <w:pStyle w:val="NormalWeb"/>
        <w:rPr>
          <w:rFonts w:ascii="Cambria" w:eastAsia="Times New Roman" w:hAnsi="Cambria"/>
        </w:rPr>
      </w:pPr>
    </w:p>
    <w:p w14:paraId="4B89F9AB" w14:textId="42822C58" w:rsidR="007667EE" w:rsidRPr="007667EE" w:rsidRDefault="007667EE" w:rsidP="007667EE">
      <w:pPr>
        <w:rPr>
          <w:rFonts w:ascii="Cambria" w:hAnsi="Cambria"/>
        </w:rPr>
      </w:pPr>
      <w:r>
        <w:rPr>
          <w:rFonts w:ascii="Cambria" w:eastAsia="Times New Roman" w:hAnsi="Cambria"/>
          <w:b/>
          <w:bCs/>
        </w:rPr>
        <w:t xml:space="preserve">Observation:  </w:t>
      </w:r>
      <w:r w:rsidRPr="00351AEE">
        <w:rPr>
          <w:rFonts w:ascii="Cambria" w:eastAsia="Times New Roman" w:hAnsi="Cambria"/>
        </w:rPr>
        <w:t>Though we have been set apart from eternity past, by predestination and election, to be children of God, because we are born sons of Adam and have inherited Adam’s sin, we are born with a nature that is in bondage to sin and loves sin.  So, when the Holy Spirit comes into us, there is much resistance to His work because the power of sin in our flesh is powerful.</w:t>
      </w:r>
    </w:p>
    <w:p w14:paraId="5625DB8A" w14:textId="3EFF83A8" w:rsidR="009D3E42" w:rsidRDefault="009D3E42" w:rsidP="007A4831">
      <w:pPr>
        <w:rPr>
          <w:rFonts w:ascii="Cambria" w:hAnsi="Cambria"/>
          <w:b/>
          <w:bCs/>
        </w:rPr>
      </w:pPr>
    </w:p>
    <w:p w14:paraId="6B6AA19D" w14:textId="0F491478" w:rsidR="001A5EEA" w:rsidRDefault="001A5EEA" w:rsidP="007A4831">
      <w:pPr>
        <w:rPr>
          <w:rFonts w:ascii="Cambria" w:hAnsi="Cambria"/>
          <w:b/>
          <w:bCs/>
        </w:rPr>
      </w:pPr>
      <w:r>
        <w:rPr>
          <w:rFonts w:ascii="Cambria" w:hAnsi="Cambria"/>
          <w:b/>
          <w:bCs/>
        </w:rPr>
        <w:t>A filial spirit</w:t>
      </w:r>
    </w:p>
    <w:p w14:paraId="01A2FA6B" w14:textId="77777777" w:rsidR="001A5EEA" w:rsidRPr="009D3E42" w:rsidRDefault="001A5EEA" w:rsidP="007A4831">
      <w:pPr>
        <w:rPr>
          <w:rFonts w:ascii="Cambria" w:hAnsi="Cambria"/>
          <w:b/>
          <w:bCs/>
        </w:rPr>
      </w:pPr>
    </w:p>
    <w:p w14:paraId="65C24B78" w14:textId="13B96084" w:rsidR="007A4831" w:rsidRDefault="001A5EEA" w:rsidP="007A4831">
      <w:pPr>
        <w:rPr>
          <w:rFonts w:ascii="Cambria" w:hAnsi="Cambria"/>
        </w:rPr>
      </w:pPr>
      <w:r w:rsidRPr="001A5EEA">
        <w:rPr>
          <w:rFonts w:ascii="Cambria" w:hAnsi="Cambria"/>
        </w:rPr>
        <w:t>As the Spirit of adoption, the Holy Spirit bestows upon the quickened soul a filial spirit: He acts in unison with the Son and gives a sense of our relationship as sons. Emancipating from that bondage and fear which the application of the Law stirred up within us, He brings us into the joyous liberty that the reception of the gospel bestows</w:t>
      </w:r>
      <w:r>
        <w:rPr>
          <w:rFonts w:ascii="Cambria" w:hAnsi="Cambria"/>
        </w:rPr>
        <w:t xml:space="preserve"> in several ways.</w:t>
      </w:r>
    </w:p>
    <w:p w14:paraId="4B664503" w14:textId="63FE813E" w:rsidR="001A5EEA" w:rsidRPr="00351AEE" w:rsidRDefault="001A5EEA" w:rsidP="001A5EEA">
      <w:pPr>
        <w:pStyle w:val="NormalWeb"/>
        <w:numPr>
          <w:ilvl w:val="0"/>
          <w:numId w:val="1"/>
        </w:numPr>
        <w:rPr>
          <w:rFonts w:ascii="Cambria" w:eastAsia="Times New Roman" w:hAnsi="Cambria"/>
        </w:rPr>
      </w:pPr>
      <w:r w:rsidRPr="00351AEE">
        <w:rPr>
          <w:rFonts w:ascii="Cambria" w:eastAsia="Times New Roman" w:hAnsi="Cambria"/>
          <w:b/>
          <w:bCs/>
        </w:rPr>
        <w:t>First</w:t>
      </w:r>
      <w:r w:rsidRPr="00351AEE">
        <w:rPr>
          <w:rFonts w:ascii="Cambria" w:eastAsia="Times New Roman" w:hAnsi="Cambria"/>
        </w:rPr>
        <w:t xml:space="preserve">, by a holy </w:t>
      </w:r>
      <w:r w:rsidRPr="00351AEE">
        <w:rPr>
          <w:rFonts w:ascii="Cambria" w:eastAsia="Times New Roman" w:hAnsi="Cambria"/>
          <w:i/>
          <w:iCs/>
        </w:rPr>
        <w:t xml:space="preserve">reverence </w:t>
      </w:r>
      <w:r w:rsidRPr="00351AEE">
        <w:rPr>
          <w:rFonts w:ascii="Cambria" w:eastAsia="Times New Roman" w:hAnsi="Cambria"/>
        </w:rPr>
        <w:t xml:space="preserve">for God our Father, as the natural child should honor or reverence his human parent. </w:t>
      </w:r>
    </w:p>
    <w:p w14:paraId="2D727143" w14:textId="41AA457F" w:rsidR="001A5EEA" w:rsidRPr="00351AEE" w:rsidRDefault="001A5EEA" w:rsidP="001A5EEA">
      <w:pPr>
        <w:pStyle w:val="NormalWeb"/>
        <w:numPr>
          <w:ilvl w:val="0"/>
          <w:numId w:val="1"/>
        </w:numPr>
        <w:rPr>
          <w:rFonts w:ascii="Cambria" w:eastAsia="Times New Roman" w:hAnsi="Cambria"/>
        </w:rPr>
      </w:pPr>
      <w:r w:rsidRPr="00351AEE">
        <w:rPr>
          <w:rFonts w:ascii="Cambria" w:eastAsia="Times New Roman" w:hAnsi="Cambria"/>
          <w:b/>
          <w:bCs/>
        </w:rPr>
        <w:t>Second</w:t>
      </w:r>
      <w:r w:rsidRPr="00351AEE">
        <w:rPr>
          <w:rFonts w:ascii="Cambria" w:eastAsia="Times New Roman" w:hAnsi="Cambria"/>
        </w:rPr>
        <w:t xml:space="preserve">, by </w:t>
      </w:r>
      <w:r w:rsidRPr="00351AEE">
        <w:rPr>
          <w:rFonts w:ascii="Cambria" w:eastAsia="Times New Roman" w:hAnsi="Cambria"/>
          <w:i/>
          <w:iCs/>
        </w:rPr>
        <w:t xml:space="preserve">confidence </w:t>
      </w:r>
      <w:r w:rsidRPr="00351AEE">
        <w:rPr>
          <w:rFonts w:ascii="Cambria" w:eastAsia="Times New Roman" w:hAnsi="Cambria"/>
        </w:rPr>
        <w:t xml:space="preserve">in God our Father, as the natural child trusts in and relies upon his earthly parent. </w:t>
      </w:r>
    </w:p>
    <w:p w14:paraId="1A6FE3C5" w14:textId="387D2C18" w:rsidR="001A5EEA" w:rsidRPr="00351AEE" w:rsidRDefault="001A5EEA" w:rsidP="001A5EEA">
      <w:pPr>
        <w:pStyle w:val="NormalWeb"/>
        <w:numPr>
          <w:ilvl w:val="0"/>
          <w:numId w:val="1"/>
        </w:numPr>
        <w:rPr>
          <w:rFonts w:ascii="Cambria" w:eastAsia="Times New Roman" w:hAnsi="Cambria"/>
        </w:rPr>
      </w:pPr>
      <w:r w:rsidRPr="00351AEE">
        <w:rPr>
          <w:rFonts w:ascii="Cambria" w:eastAsia="Times New Roman" w:hAnsi="Cambria"/>
          <w:b/>
          <w:bCs/>
        </w:rPr>
        <w:t>Third</w:t>
      </w:r>
      <w:r w:rsidRPr="00351AEE">
        <w:rPr>
          <w:rFonts w:ascii="Cambria" w:eastAsia="Times New Roman" w:hAnsi="Cambria"/>
        </w:rPr>
        <w:t xml:space="preserve">, by </w:t>
      </w:r>
      <w:r w:rsidRPr="00351AEE">
        <w:rPr>
          <w:rFonts w:ascii="Cambria" w:eastAsia="Times New Roman" w:hAnsi="Cambria"/>
          <w:i/>
          <w:iCs/>
        </w:rPr>
        <w:t xml:space="preserve">love </w:t>
      </w:r>
      <w:r w:rsidRPr="00351AEE">
        <w:rPr>
          <w:rFonts w:ascii="Cambria" w:eastAsia="Times New Roman" w:hAnsi="Cambria"/>
        </w:rPr>
        <w:t xml:space="preserve">for our </w:t>
      </w:r>
      <w:proofErr w:type="gramStart"/>
      <w:r w:rsidRPr="00351AEE">
        <w:rPr>
          <w:rFonts w:ascii="Cambria" w:eastAsia="Times New Roman" w:hAnsi="Cambria"/>
        </w:rPr>
        <w:t>Father</w:t>
      </w:r>
      <w:proofErr w:type="gramEnd"/>
      <w:r w:rsidRPr="00351AEE">
        <w:rPr>
          <w:rFonts w:ascii="Cambria" w:eastAsia="Times New Roman" w:hAnsi="Cambria"/>
        </w:rPr>
        <w:t xml:space="preserve">, as the natural child has an affectionate regard for his parent. </w:t>
      </w:r>
    </w:p>
    <w:p w14:paraId="5181BA88" w14:textId="3CB9A3B6" w:rsidR="001A5EEA" w:rsidRPr="00351AEE" w:rsidRDefault="001A5EEA" w:rsidP="001A5EEA">
      <w:pPr>
        <w:pStyle w:val="NormalWeb"/>
        <w:numPr>
          <w:ilvl w:val="0"/>
          <w:numId w:val="1"/>
        </w:numPr>
        <w:rPr>
          <w:rFonts w:ascii="Cambria" w:eastAsia="Times New Roman" w:hAnsi="Cambria"/>
        </w:rPr>
      </w:pPr>
      <w:r w:rsidRPr="00351AEE">
        <w:rPr>
          <w:rFonts w:ascii="Cambria" w:eastAsia="Times New Roman" w:hAnsi="Cambria"/>
          <w:b/>
          <w:bCs/>
        </w:rPr>
        <w:t>Fourth</w:t>
      </w:r>
      <w:r w:rsidRPr="00351AEE">
        <w:rPr>
          <w:rFonts w:ascii="Cambria" w:eastAsia="Times New Roman" w:hAnsi="Cambria"/>
        </w:rPr>
        <w:t xml:space="preserve">, by </w:t>
      </w:r>
      <w:r w:rsidRPr="00351AEE">
        <w:rPr>
          <w:rFonts w:ascii="Cambria" w:eastAsia="Times New Roman" w:hAnsi="Cambria"/>
          <w:i/>
          <w:iCs/>
        </w:rPr>
        <w:t xml:space="preserve">subjection </w:t>
      </w:r>
      <w:r w:rsidRPr="00351AEE">
        <w:rPr>
          <w:rFonts w:ascii="Cambria" w:eastAsia="Times New Roman" w:hAnsi="Cambria"/>
        </w:rPr>
        <w:t xml:space="preserve">to God our Father, as the natural child obeys his parent. </w:t>
      </w:r>
    </w:p>
    <w:p w14:paraId="07E21C49" w14:textId="53592E70" w:rsidR="001A5EEA" w:rsidRPr="00351AEE" w:rsidRDefault="001A5EEA" w:rsidP="001A5EEA">
      <w:pPr>
        <w:pStyle w:val="NormalWeb"/>
        <w:rPr>
          <w:rFonts w:ascii="Cambria" w:eastAsia="Times New Roman" w:hAnsi="Cambria"/>
        </w:rPr>
      </w:pPr>
      <w:r w:rsidRPr="00351AEE">
        <w:rPr>
          <w:rFonts w:ascii="Cambria" w:eastAsia="Times New Roman" w:hAnsi="Cambria"/>
        </w:rPr>
        <w:t xml:space="preserve">   “The Spirit of adoption is the Spirit of God, </w:t>
      </w:r>
      <w:proofErr w:type="gramStart"/>
      <w:r w:rsidRPr="00351AEE">
        <w:rPr>
          <w:rFonts w:ascii="Cambria" w:eastAsia="Times New Roman" w:hAnsi="Cambria"/>
        </w:rPr>
        <w:t>Who</w:t>
      </w:r>
      <w:proofErr w:type="gramEnd"/>
      <w:r w:rsidRPr="00351AEE">
        <w:rPr>
          <w:rFonts w:ascii="Cambria" w:eastAsia="Times New Roman" w:hAnsi="Cambria"/>
        </w:rPr>
        <w:t xml:space="preserve"> proceeds from the Father and the Son, and Who is sent by Them to shed abroad the love of God in the heart, to give a real enjoyment of it, and to fill the soul with joy and peace in believing.  He comes to testify of Christ.”</w:t>
      </w:r>
    </w:p>
    <w:p w14:paraId="49B86E3D" w14:textId="448E02B0" w:rsidR="001A5EEA" w:rsidRDefault="001A5EEA" w:rsidP="007A4831">
      <w:pPr>
        <w:rPr>
          <w:rFonts w:ascii="Cambria" w:hAnsi="Cambria"/>
        </w:rPr>
      </w:pPr>
      <w:r>
        <w:rPr>
          <w:rFonts w:ascii="Cambria" w:hAnsi="Cambria"/>
          <w:b/>
          <w:bCs/>
        </w:rPr>
        <w:lastRenderedPageBreak/>
        <w:t>Respective of care</w:t>
      </w:r>
    </w:p>
    <w:p w14:paraId="170A010B" w14:textId="75D6B412" w:rsidR="001A5EEA" w:rsidRDefault="001A5EEA" w:rsidP="007A4831">
      <w:pPr>
        <w:rPr>
          <w:rFonts w:ascii="Cambria" w:hAnsi="Cambria"/>
        </w:rPr>
      </w:pPr>
    </w:p>
    <w:p w14:paraId="3481977B" w14:textId="46F85301" w:rsidR="009446CC" w:rsidRPr="00351AEE" w:rsidRDefault="009446CC" w:rsidP="009446CC">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Pink addresses a significant issue regarding assurance: disobedience to the leading of the Spirit.  “This filial spirit is subject to the state and place in which the Christian yet is.  The Spirit, then, does not grant the believer assurance irrespective of his own carefulness and diligence.  On earth, He indwells our hearts like a flickering flame; never to be extinguished, but not always bright, and needing to be guarded from rude blasts—or why bid us “</w:t>
      </w:r>
      <w:r>
        <w:rPr>
          <w:rFonts w:ascii="Cambria" w:eastAsia="Times New Roman" w:hAnsi="Cambria"/>
          <w:b/>
          <w:bCs/>
          <w:i/>
          <w:iCs/>
        </w:rPr>
        <w:t>do not quench</w:t>
      </w:r>
      <w:r w:rsidRPr="009446CC">
        <w:rPr>
          <w:rFonts w:ascii="Cambria" w:eastAsia="Times New Roman" w:hAnsi="Cambria"/>
          <w:b/>
          <w:bCs/>
          <w:i/>
          <w:iCs/>
        </w:rPr>
        <w:t xml:space="preserve"> the Spirit</w:t>
      </w:r>
      <w:r w:rsidRPr="00351AEE">
        <w:rPr>
          <w:rFonts w:ascii="Cambria" w:eastAsia="Times New Roman" w:hAnsi="Cambria"/>
        </w:rPr>
        <w:t xml:space="preserve">”?”  In the New Testament we are commanded, </w:t>
      </w:r>
      <w:r w:rsidRPr="00351AEE">
        <w:rPr>
          <w:rFonts w:ascii="Cambria" w:eastAsia="Times New Roman" w:hAnsi="Cambria"/>
          <w:b/>
          <w:bCs/>
          <w:i/>
          <w:iCs/>
        </w:rPr>
        <w:t>do not grieve the Holy Spirit of God (Eph. 4:30)</w:t>
      </w:r>
      <w:r w:rsidRPr="00351AEE">
        <w:rPr>
          <w:rFonts w:ascii="Cambria" w:eastAsia="Times New Roman" w:hAnsi="Cambria"/>
        </w:rPr>
        <w:t xml:space="preserve"> and </w:t>
      </w:r>
      <w:r w:rsidRPr="00351AEE">
        <w:rPr>
          <w:rFonts w:ascii="Cambria" w:eastAsia="Times New Roman" w:hAnsi="Cambria"/>
          <w:b/>
          <w:bCs/>
          <w:i/>
          <w:iCs/>
        </w:rPr>
        <w:t>do not quench the Spirit (1 Thess. 5:19)</w:t>
      </w:r>
      <w:r w:rsidRPr="00351AEE">
        <w:rPr>
          <w:rFonts w:ascii="Cambria" w:eastAsia="Times New Roman" w:hAnsi="Cambria"/>
        </w:rPr>
        <w:t>.</w:t>
      </w:r>
    </w:p>
    <w:p w14:paraId="6A9D2A6A" w14:textId="77777777" w:rsidR="009446CC" w:rsidRPr="00351AEE" w:rsidRDefault="009446CC" w:rsidP="009446CC">
      <w:pPr>
        <w:pStyle w:val="NormalWeb"/>
        <w:rPr>
          <w:rFonts w:ascii="Cambria" w:eastAsia="Times New Roman" w:hAnsi="Cambria"/>
        </w:rPr>
      </w:pPr>
    </w:p>
    <w:p w14:paraId="2A711175" w14:textId="5EA15CBA" w:rsidR="009446CC" w:rsidRPr="00351AEE" w:rsidRDefault="004E250B" w:rsidP="009446CC">
      <w:pPr>
        <w:pStyle w:val="NormalWeb"/>
        <w:rPr>
          <w:rFonts w:ascii="Cambria" w:eastAsia="Times New Roman" w:hAnsi="Cambria"/>
        </w:rPr>
      </w:pPr>
      <w:r>
        <w:rPr>
          <w:rFonts w:ascii="Cambria" w:eastAsia="Times New Roman" w:hAnsi="Cambria"/>
          <w:b/>
          <w:bCs/>
        </w:rPr>
        <w:t xml:space="preserve">Question:  </w:t>
      </w:r>
      <w:r w:rsidR="009446CC" w:rsidRPr="00351AEE">
        <w:rPr>
          <w:rFonts w:ascii="Cambria" w:eastAsia="Times New Roman" w:hAnsi="Cambria"/>
        </w:rPr>
        <w:t xml:space="preserve">What does it mean to </w:t>
      </w:r>
      <w:r w:rsidR="009446CC" w:rsidRPr="00351AEE">
        <w:rPr>
          <w:rFonts w:ascii="Cambria" w:eastAsia="Times New Roman" w:hAnsi="Cambria"/>
          <w:b/>
          <w:bCs/>
          <w:i/>
          <w:iCs/>
        </w:rPr>
        <w:t>grieve</w:t>
      </w:r>
      <w:r w:rsidR="009446CC" w:rsidRPr="00351AEE">
        <w:rPr>
          <w:rFonts w:ascii="Cambria" w:eastAsia="Times New Roman" w:hAnsi="Cambria"/>
        </w:rPr>
        <w:t xml:space="preserve"> (</w:t>
      </w:r>
      <w:proofErr w:type="spellStart"/>
      <w:r w:rsidR="009446CC" w:rsidRPr="00351AEE">
        <w:rPr>
          <w:rFonts w:ascii="Cambria" w:eastAsia="Times New Roman" w:hAnsi="Cambria"/>
          <w:i/>
          <w:iCs/>
        </w:rPr>
        <w:t>lupeo</w:t>
      </w:r>
      <w:proofErr w:type="spellEnd"/>
      <w:r w:rsidR="009446CC" w:rsidRPr="00351AEE">
        <w:rPr>
          <w:rFonts w:ascii="Cambria" w:eastAsia="Times New Roman" w:hAnsi="Cambria"/>
          <w:i/>
          <w:iCs/>
        </w:rPr>
        <w:t>̄</w:t>
      </w:r>
      <w:r w:rsidR="009446CC" w:rsidRPr="00351AEE">
        <w:rPr>
          <w:rFonts w:ascii="Cambria" w:eastAsia="Times New Roman" w:hAnsi="Cambria"/>
        </w:rPr>
        <w:t>—#3076) the Spirit?  How is this done?</w:t>
      </w:r>
    </w:p>
    <w:p w14:paraId="4EB76D06" w14:textId="77777777" w:rsidR="009446CC" w:rsidRPr="00351AEE" w:rsidRDefault="009446CC" w:rsidP="009446CC">
      <w:pPr>
        <w:pStyle w:val="NormalWeb"/>
        <w:rPr>
          <w:rFonts w:ascii="Cambria" w:eastAsia="Times New Roman" w:hAnsi="Cambria"/>
        </w:rPr>
      </w:pPr>
    </w:p>
    <w:p w14:paraId="6DDE6FDF" w14:textId="03319F52" w:rsidR="009446CC" w:rsidRPr="00351AEE" w:rsidRDefault="004E250B" w:rsidP="009446CC">
      <w:pPr>
        <w:pStyle w:val="NormalWeb"/>
        <w:rPr>
          <w:rFonts w:ascii="Cambria" w:eastAsia="Times New Roman" w:hAnsi="Cambria"/>
        </w:rPr>
      </w:pPr>
      <w:r>
        <w:rPr>
          <w:rFonts w:ascii="Cambria" w:eastAsia="Times New Roman" w:hAnsi="Cambria"/>
          <w:b/>
          <w:bCs/>
        </w:rPr>
        <w:t>Reply:</w:t>
      </w:r>
      <w:r w:rsidR="009446CC" w:rsidRPr="00351AEE">
        <w:rPr>
          <w:rFonts w:ascii="Cambria" w:eastAsia="Times New Roman" w:hAnsi="Cambria"/>
        </w:rPr>
        <w:t xml:space="preserve">  The Greek word for </w:t>
      </w:r>
      <w:r w:rsidR="009446CC" w:rsidRPr="00351AEE">
        <w:rPr>
          <w:rFonts w:ascii="Cambria" w:eastAsia="Times New Roman" w:hAnsi="Cambria"/>
          <w:b/>
          <w:bCs/>
          <w:i/>
          <w:iCs/>
        </w:rPr>
        <w:t>gri</w:t>
      </w:r>
      <w:r w:rsidR="009446CC">
        <w:rPr>
          <w:rFonts w:ascii="Cambria" w:eastAsia="Times New Roman" w:hAnsi="Cambria"/>
          <w:b/>
          <w:bCs/>
          <w:i/>
          <w:iCs/>
        </w:rPr>
        <w:t>e</w:t>
      </w:r>
      <w:r w:rsidR="009446CC" w:rsidRPr="00351AEE">
        <w:rPr>
          <w:rFonts w:ascii="Cambria" w:eastAsia="Times New Roman" w:hAnsi="Cambria"/>
          <w:b/>
          <w:bCs/>
          <w:i/>
          <w:iCs/>
        </w:rPr>
        <w:t>ve</w:t>
      </w:r>
      <w:r w:rsidR="009446CC" w:rsidRPr="00351AEE">
        <w:rPr>
          <w:rFonts w:ascii="Cambria" w:eastAsia="Times New Roman" w:hAnsi="Cambria"/>
        </w:rPr>
        <w:t xml:space="preserve"> means “to make sorrowful or cause grief.”  It is a word that describes the reaction of bitter disappointment or sorrow that results from disobedience, as a parent would be sorrowful over a terrible sin or crime committed by a child that brings great reproach upon the parent and great harm to the child.  Understand, though, that since God ordains all things, this concept of </w:t>
      </w:r>
      <w:r w:rsidR="009446CC" w:rsidRPr="00351AEE">
        <w:rPr>
          <w:rFonts w:ascii="Cambria" w:eastAsia="Times New Roman" w:hAnsi="Cambria"/>
          <w:b/>
          <w:bCs/>
          <w:i/>
          <w:iCs/>
        </w:rPr>
        <w:t>grieving the Holy Spirit</w:t>
      </w:r>
      <w:r w:rsidR="009446CC" w:rsidRPr="00351AEE">
        <w:rPr>
          <w:rFonts w:ascii="Cambria" w:eastAsia="Times New Roman" w:hAnsi="Cambria"/>
        </w:rPr>
        <w:t xml:space="preserve"> is an anthropopathic statement to give us an idea of the Spirit’s reaction to our disobedience.</w:t>
      </w:r>
    </w:p>
    <w:p w14:paraId="09769F0C" w14:textId="77777777" w:rsidR="009446CC" w:rsidRPr="00351AEE" w:rsidRDefault="009446CC" w:rsidP="009446CC">
      <w:pPr>
        <w:pStyle w:val="NormalWeb"/>
        <w:rPr>
          <w:rFonts w:ascii="Cambria" w:eastAsia="Times New Roman" w:hAnsi="Cambria"/>
        </w:rPr>
      </w:pPr>
    </w:p>
    <w:p w14:paraId="26C04B87" w14:textId="290BEE49" w:rsidR="009446CC" w:rsidRPr="00351AEE" w:rsidRDefault="009446CC" w:rsidP="009446CC">
      <w:pPr>
        <w:pStyle w:val="NormalWeb"/>
        <w:rPr>
          <w:rFonts w:ascii="Cambria" w:eastAsia="Times New Roman" w:hAnsi="Cambria"/>
        </w:rPr>
      </w:pPr>
      <w:r w:rsidRPr="00351AEE">
        <w:rPr>
          <w:rFonts w:ascii="Cambria" w:eastAsia="Times New Roman" w:hAnsi="Cambria"/>
        </w:rPr>
        <w:t xml:space="preserve">   “The Christian is not always in the enjoyment of a child-like confidence. </w:t>
      </w:r>
      <w:r>
        <w:rPr>
          <w:rFonts w:ascii="Cambria" w:eastAsia="Times New Roman" w:hAnsi="Cambria"/>
        </w:rPr>
        <w:t xml:space="preserve"> </w:t>
      </w:r>
      <w:r w:rsidRPr="00351AEE">
        <w:rPr>
          <w:rFonts w:ascii="Cambria" w:eastAsia="Times New Roman" w:hAnsi="Cambria"/>
        </w:rPr>
        <w:t xml:space="preserve">And why? because he is often guilty of “grieving” the Spirit, and then He withholds much of His comfort. Hereby we may ascertain our communion with God and when it is interrupted, when He be pleased or displeased with us.” </w:t>
      </w:r>
    </w:p>
    <w:p w14:paraId="37B30037" w14:textId="77777777" w:rsidR="009446CC" w:rsidRPr="00351AEE" w:rsidRDefault="009446CC" w:rsidP="009446CC">
      <w:pPr>
        <w:pStyle w:val="NormalWeb"/>
        <w:rPr>
          <w:rFonts w:ascii="Cambria" w:eastAsia="Times New Roman" w:hAnsi="Cambria"/>
        </w:rPr>
      </w:pPr>
    </w:p>
    <w:p w14:paraId="691C114C" w14:textId="2BD3FDD4" w:rsidR="009446CC" w:rsidRPr="00351AEE" w:rsidRDefault="004E250B" w:rsidP="009446CC">
      <w:pPr>
        <w:pStyle w:val="NormalWeb"/>
        <w:rPr>
          <w:rFonts w:ascii="Cambria" w:eastAsia="Times New Roman" w:hAnsi="Cambria"/>
        </w:rPr>
      </w:pPr>
      <w:r>
        <w:rPr>
          <w:rFonts w:ascii="Cambria" w:eastAsia="Times New Roman" w:hAnsi="Cambria"/>
          <w:b/>
          <w:bCs/>
        </w:rPr>
        <w:t xml:space="preserve">Question:  </w:t>
      </w:r>
      <w:r w:rsidR="009446CC" w:rsidRPr="00351AEE">
        <w:rPr>
          <w:rFonts w:ascii="Cambria" w:eastAsia="Times New Roman" w:hAnsi="Cambria"/>
        </w:rPr>
        <w:t xml:space="preserve">What does it mean to </w:t>
      </w:r>
      <w:r w:rsidR="009446CC" w:rsidRPr="00351AEE">
        <w:rPr>
          <w:rFonts w:ascii="Cambria" w:eastAsia="Times New Roman" w:hAnsi="Cambria"/>
          <w:b/>
          <w:bCs/>
          <w:i/>
          <w:iCs/>
        </w:rPr>
        <w:t>quench</w:t>
      </w:r>
      <w:r w:rsidR="009446CC" w:rsidRPr="00351AEE">
        <w:rPr>
          <w:rFonts w:ascii="Cambria" w:eastAsia="Times New Roman" w:hAnsi="Cambria"/>
        </w:rPr>
        <w:t xml:space="preserve"> (</w:t>
      </w:r>
      <w:proofErr w:type="spellStart"/>
      <w:r w:rsidR="009446CC" w:rsidRPr="00351AEE">
        <w:rPr>
          <w:rFonts w:ascii="Cambria" w:eastAsia="Times New Roman" w:hAnsi="Cambria"/>
          <w:i/>
          <w:iCs/>
        </w:rPr>
        <w:t>sbennumi</w:t>
      </w:r>
      <w:proofErr w:type="spellEnd"/>
      <w:r w:rsidR="009446CC" w:rsidRPr="00351AEE">
        <w:rPr>
          <w:rFonts w:ascii="Cambria" w:eastAsia="Times New Roman" w:hAnsi="Cambria"/>
        </w:rPr>
        <w:t xml:space="preserve">—#4570) the Spirit?  Are we able to </w:t>
      </w:r>
      <w:r w:rsidR="009446CC" w:rsidRPr="00351AEE">
        <w:rPr>
          <w:rFonts w:ascii="Cambria" w:eastAsia="Times New Roman" w:hAnsi="Cambria"/>
          <w:b/>
          <w:bCs/>
          <w:i/>
          <w:iCs/>
        </w:rPr>
        <w:t>quench</w:t>
      </w:r>
      <w:r w:rsidR="009446CC" w:rsidRPr="00351AEE">
        <w:rPr>
          <w:rFonts w:ascii="Cambria" w:eastAsia="Times New Roman" w:hAnsi="Cambria"/>
        </w:rPr>
        <w:t xml:space="preserve"> the Holy Spirit in us?</w:t>
      </w:r>
    </w:p>
    <w:p w14:paraId="74D09036" w14:textId="77777777" w:rsidR="009446CC" w:rsidRPr="00351AEE" w:rsidRDefault="009446CC" w:rsidP="009446CC">
      <w:pPr>
        <w:pStyle w:val="NormalWeb"/>
        <w:rPr>
          <w:rFonts w:ascii="Cambria" w:eastAsia="Times New Roman" w:hAnsi="Cambria"/>
        </w:rPr>
      </w:pPr>
    </w:p>
    <w:p w14:paraId="48C715C4" w14:textId="35FB6CDE" w:rsidR="001A5EEA" w:rsidRDefault="004E250B" w:rsidP="009446CC">
      <w:pPr>
        <w:rPr>
          <w:rFonts w:ascii="Cambria" w:eastAsia="Times New Roman" w:hAnsi="Cambria"/>
        </w:rPr>
      </w:pPr>
      <w:r>
        <w:rPr>
          <w:rFonts w:ascii="Cambria" w:eastAsia="Times New Roman" w:hAnsi="Cambria"/>
          <w:b/>
          <w:bCs/>
        </w:rPr>
        <w:t>Reply:</w:t>
      </w:r>
      <w:r w:rsidR="009446CC" w:rsidRPr="00351AEE">
        <w:rPr>
          <w:rFonts w:ascii="Cambria" w:eastAsia="Times New Roman" w:hAnsi="Cambria"/>
        </w:rPr>
        <w:t xml:space="preserve">  The term </w:t>
      </w:r>
      <w:r w:rsidR="009446CC" w:rsidRPr="00351AEE">
        <w:rPr>
          <w:rFonts w:ascii="Cambria" w:eastAsia="Times New Roman" w:hAnsi="Cambria"/>
          <w:b/>
          <w:bCs/>
          <w:i/>
          <w:iCs/>
        </w:rPr>
        <w:t>quench</w:t>
      </w:r>
      <w:r w:rsidR="009446CC" w:rsidRPr="00351AEE">
        <w:rPr>
          <w:rFonts w:ascii="Cambria" w:eastAsia="Times New Roman" w:hAnsi="Cambria"/>
        </w:rPr>
        <w:t xml:space="preserve"> means “to extinguish, suppress or stifle.”  While we have the blessed promise that God will never leave us nor forsake us, it is possible to live in such a way that the flame of the Spirit is so barely lit as to be imperceptible in us.  </w:t>
      </w:r>
      <w:r w:rsidR="009446CC" w:rsidRPr="009446CC">
        <w:rPr>
          <w:rFonts w:ascii="Cambria" w:eastAsia="Times New Roman" w:hAnsi="Cambria"/>
          <w:b/>
          <w:bCs/>
        </w:rPr>
        <w:t>In other words</w:t>
      </w:r>
      <w:r w:rsidR="009446CC" w:rsidRPr="00351AEE">
        <w:rPr>
          <w:rFonts w:ascii="Cambria" w:eastAsia="Times New Roman" w:hAnsi="Cambria"/>
        </w:rPr>
        <w:t>, we may be living in such a way that the presence of the Holy Spirit may only be the barest flicker of light until we repent of our sins and return to Him.</w:t>
      </w:r>
    </w:p>
    <w:p w14:paraId="341029FA" w14:textId="6B272EB0" w:rsidR="009446CC" w:rsidRDefault="009446CC" w:rsidP="009446CC">
      <w:pPr>
        <w:rPr>
          <w:rFonts w:ascii="Cambria" w:eastAsia="Times New Roman" w:hAnsi="Cambria"/>
        </w:rPr>
      </w:pPr>
    </w:p>
    <w:p w14:paraId="34C11400" w14:textId="77777777" w:rsidR="009446CC" w:rsidRPr="00351AEE" w:rsidRDefault="009446CC" w:rsidP="009446CC">
      <w:pPr>
        <w:pStyle w:val="NormalWeb"/>
        <w:rPr>
          <w:rFonts w:ascii="Cambria" w:eastAsia="Times New Roman" w:hAnsi="Cambria"/>
        </w:rPr>
      </w:pPr>
      <w:r>
        <w:rPr>
          <w:rFonts w:ascii="Cambria" w:hAnsi="Cambria"/>
          <w:b/>
          <w:bCs/>
        </w:rPr>
        <w:t xml:space="preserve">Question:  </w:t>
      </w:r>
      <w:r w:rsidRPr="00351AEE">
        <w:rPr>
          <w:rFonts w:ascii="Cambria" w:eastAsia="Times New Roman" w:hAnsi="Cambria"/>
        </w:rPr>
        <w:t xml:space="preserve">Regarding the assurance of the Spirit, Pink warns that “empty professors are fatally deluded by a </w:t>
      </w:r>
      <w:r w:rsidRPr="00351AEE">
        <w:rPr>
          <w:rFonts w:ascii="Cambria" w:eastAsia="Times New Roman" w:hAnsi="Cambria"/>
          <w:b/>
          <w:bCs/>
          <w:i/>
          <w:iCs/>
        </w:rPr>
        <w:t>false</w:t>
      </w:r>
      <w:r w:rsidRPr="00351AEE">
        <w:rPr>
          <w:rFonts w:ascii="Cambria" w:eastAsia="Times New Roman" w:hAnsi="Cambria"/>
          <w:b/>
          <w:bCs/>
        </w:rPr>
        <w:t xml:space="preserve"> </w:t>
      </w:r>
      <w:r w:rsidRPr="00351AEE">
        <w:rPr>
          <w:rFonts w:ascii="Cambria" w:eastAsia="Times New Roman" w:hAnsi="Cambria"/>
          <w:b/>
          <w:bCs/>
          <w:i/>
          <w:iCs/>
        </w:rPr>
        <w:t>confidence</w:t>
      </w:r>
      <w:r w:rsidRPr="00351AEE">
        <w:rPr>
          <w:rFonts w:ascii="Cambria" w:eastAsia="Times New Roman" w:hAnsi="Cambria"/>
        </w:rPr>
        <w:t>, a complacent taking for granted that they are real Christians when they have never been born again.”  What is it that can cause an “empty professor” to have such false confidence?</w:t>
      </w:r>
    </w:p>
    <w:p w14:paraId="6E2921F5" w14:textId="77777777" w:rsidR="009446CC" w:rsidRPr="00351AEE" w:rsidRDefault="009446CC" w:rsidP="009446CC">
      <w:pPr>
        <w:pStyle w:val="NormalWeb"/>
        <w:rPr>
          <w:rFonts w:ascii="Cambria" w:eastAsia="Times New Roman" w:hAnsi="Cambria"/>
        </w:rPr>
      </w:pPr>
    </w:p>
    <w:p w14:paraId="59371218" w14:textId="6D968333" w:rsidR="009446CC" w:rsidRDefault="009446CC" w:rsidP="009446CC">
      <w:pPr>
        <w:rPr>
          <w:rFonts w:ascii="Cambria" w:eastAsia="Times New Roman" w:hAnsi="Cambria"/>
        </w:rPr>
      </w:pPr>
      <w:r>
        <w:rPr>
          <w:rFonts w:ascii="Cambria" w:eastAsia="Times New Roman" w:hAnsi="Cambria"/>
          <w:b/>
          <w:bCs/>
        </w:rPr>
        <w:t>Reply:</w:t>
      </w:r>
      <w:r w:rsidRPr="00351AEE">
        <w:rPr>
          <w:rFonts w:ascii="Cambria" w:eastAsia="Times New Roman" w:hAnsi="Cambria"/>
        </w:rPr>
        <w:t xml:space="preserve"> The empty professor is fatally deluded because everything that he has learned and everything that he does is by his own power and not by the power of the Holy Spirit.  And because an empty professor has never had the Holy Spirit, he doesn’t have the ability to recognize the absence of the Spirit.  Despite his or her own “feelings” of well-being and self-satisfaction for works they </w:t>
      </w:r>
      <w:proofErr w:type="gramStart"/>
      <w:r w:rsidRPr="00351AEE">
        <w:rPr>
          <w:rFonts w:ascii="Cambria" w:eastAsia="Times New Roman" w:hAnsi="Cambria"/>
        </w:rPr>
        <w:t>do,</w:t>
      </w:r>
      <w:proofErr w:type="gramEnd"/>
      <w:r w:rsidRPr="00351AEE">
        <w:rPr>
          <w:rFonts w:ascii="Cambria" w:eastAsia="Times New Roman" w:hAnsi="Cambria"/>
        </w:rPr>
        <w:t xml:space="preserve"> they don’t have the capacity to know that the Spirit doesn’t reside in them.  They are self-deceived.</w:t>
      </w:r>
    </w:p>
    <w:p w14:paraId="42341D29" w14:textId="644F7B72" w:rsidR="009446CC" w:rsidRDefault="009446CC" w:rsidP="009446CC">
      <w:pPr>
        <w:rPr>
          <w:rFonts w:ascii="Cambria" w:eastAsia="Times New Roman" w:hAnsi="Cambria"/>
        </w:rPr>
      </w:pPr>
    </w:p>
    <w:p w14:paraId="183571E1" w14:textId="77777777" w:rsidR="009446CC" w:rsidRPr="00351AEE" w:rsidRDefault="009446CC" w:rsidP="009446CC">
      <w:pPr>
        <w:pStyle w:val="NormalWeb"/>
        <w:rPr>
          <w:rFonts w:ascii="Cambria" w:eastAsia="Times New Roman" w:hAnsi="Cambria"/>
        </w:rPr>
      </w:pPr>
      <w:r>
        <w:rPr>
          <w:rFonts w:ascii="Cambria" w:eastAsia="Times New Roman" w:hAnsi="Cambria"/>
          <w:b/>
          <w:bCs/>
        </w:rPr>
        <w:t>Question:</w:t>
      </w:r>
      <w:r>
        <w:rPr>
          <w:rFonts w:ascii="Cambria" w:eastAsia="Times New Roman" w:hAnsi="Cambria"/>
        </w:rPr>
        <w:t xml:space="preserve">  </w:t>
      </w:r>
      <w:r w:rsidRPr="00351AEE">
        <w:rPr>
          <w:rFonts w:ascii="Cambria" w:eastAsia="Times New Roman" w:hAnsi="Cambria"/>
        </w:rPr>
        <w:t xml:space="preserve">On the other hand, “many true possessors are plagued by a </w:t>
      </w:r>
      <w:r w:rsidRPr="00351AEE">
        <w:rPr>
          <w:rFonts w:ascii="Cambria" w:eastAsia="Times New Roman" w:hAnsi="Cambria"/>
          <w:i/>
          <w:iCs/>
        </w:rPr>
        <w:t>false diffidence</w:t>
      </w:r>
      <w:r w:rsidRPr="00351AEE">
        <w:rPr>
          <w:rFonts w:ascii="Cambria" w:eastAsia="Times New Roman" w:hAnsi="Cambria"/>
        </w:rPr>
        <w:t xml:space="preserve"> [</w:t>
      </w:r>
      <w:r w:rsidRPr="00351AEE">
        <w:rPr>
          <w:rFonts w:ascii="Cambria" w:eastAsia="Times New Roman" w:hAnsi="Cambria"/>
          <w:i/>
          <w:iCs/>
        </w:rPr>
        <w:t>lack of confidence in oneself, marked by a hesitancy to assert oneself</w:t>
      </w:r>
      <w:r w:rsidRPr="00351AEE">
        <w:rPr>
          <w:rFonts w:ascii="Cambria" w:eastAsia="Times New Roman" w:hAnsi="Cambria"/>
        </w:rPr>
        <w:t>], a doubting whether they be Christians at all.”  What is it that causes true believers to lack assurance and to doubt their salvation?</w:t>
      </w:r>
    </w:p>
    <w:p w14:paraId="555E83D4" w14:textId="77777777" w:rsidR="009446CC" w:rsidRPr="00351AEE" w:rsidRDefault="009446CC" w:rsidP="009446CC">
      <w:pPr>
        <w:pStyle w:val="NormalWeb"/>
        <w:rPr>
          <w:rFonts w:ascii="Cambria" w:eastAsia="Times New Roman" w:hAnsi="Cambria"/>
        </w:rPr>
      </w:pPr>
    </w:p>
    <w:p w14:paraId="583F9E2D" w14:textId="4A6E205D" w:rsidR="009446CC" w:rsidRPr="009446CC" w:rsidRDefault="009446CC" w:rsidP="009446CC">
      <w:pPr>
        <w:rPr>
          <w:rFonts w:ascii="Cambria" w:hAnsi="Cambria"/>
        </w:rPr>
      </w:pPr>
      <w:r w:rsidRPr="00351AEE">
        <w:rPr>
          <w:rFonts w:ascii="Cambria" w:eastAsia="Times New Roman" w:hAnsi="Cambria"/>
        </w:rPr>
        <w:t xml:space="preserve"> </w:t>
      </w:r>
      <w:r>
        <w:rPr>
          <w:rFonts w:ascii="Cambria" w:eastAsia="Times New Roman" w:hAnsi="Cambria"/>
          <w:b/>
          <w:bCs/>
        </w:rPr>
        <w:t>Reply</w:t>
      </w:r>
      <w:proofErr w:type="gramStart"/>
      <w:r>
        <w:rPr>
          <w:rFonts w:ascii="Cambria" w:eastAsia="Times New Roman" w:hAnsi="Cambria"/>
          <w:b/>
          <w:bCs/>
        </w:rPr>
        <w:t>:</w:t>
      </w:r>
      <w:r w:rsidRPr="00351AEE">
        <w:rPr>
          <w:rFonts w:ascii="Cambria" w:eastAsia="Times New Roman" w:hAnsi="Cambria"/>
        </w:rPr>
        <w:t xml:space="preserve">  “</w:t>
      </w:r>
      <w:proofErr w:type="gramEnd"/>
      <w:r w:rsidRPr="00351AEE">
        <w:rPr>
          <w:rFonts w:ascii="Cambria" w:eastAsia="Times New Roman" w:hAnsi="Cambria"/>
        </w:rPr>
        <w:t xml:space="preserve">In all genuine Christians, there is a co-mingling of real confidence and false diffidence, because as long as they remain on this earth there is in them the root of faith and the root of doubt.  Hence their prayer is “Lord, I believe; help thou mine unbelief” (Mar 9:24).  In some Christians </w:t>
      </w:r>
      <w:r w:rsidRPr="00351AEE">
        <w:rPr>
          <w:rFonts w:ascii="Cambria" w:eastAsia="Times New Roman" w:hAnsi="Cambria"/>
          <w:i/>
          <w:iCs/>
        </w:rPr>
        <w:t xml:space="preserve">faith </w:t>
      </w:r>
      <w:r w:rsidRPr="00351AEE">
        <w:rPr>
          <w:rFonts w:ascii="Cambria" w:eastAsia="Times New Roman" w:hAnsi="Cambria"/>
        </w:rPr>
        <w:t xml:space="preserve">prevails more </w:t>
      </w:r>
      <w:r w:rsidRPr="00351AEE">
        <w:rPr>
          <w:rFonts w:ascii="Cambria" w:eastAsia="Times New Roman" w:hAnsi="Cambria"/>
        </w:rPr>
        <w:lastRenderedPageBreak/>
        <w:t xml:space="preserve">than it does in others; in some </w:t>
      </w:r>
      <w:r w:rsidRPr="00351AEE">
        <w:rPr>
          <w:rFonts w:ascii="Cambria" w:eastAsia="Times New Roman" w:hAnsi="Cambria"/>
          <w:i/>
          <w:iCs/>
        </w:rPr>
        <w:t xml:space="preserve">unbelief </w:t>
      </w:r>
      <w:r w:rsidRPr="00351AEE">
        <w:rPr>
          <w:rFonts w:ascii="Cambria" w:eastAsia="Times New Roman" w:hAnsi="Cambria"/>
        </w:rPr>
        <w:t xml:space="preserve">is more active than in others.  </w:t>
      </w:r>
      <w:proofErr w:type="gramStart"/>
      <w:r w:rsidRPr="00351AEE">
        <w:rPr>
          <w:rFonts w:ascii="Cambria" w:eastAsia="Times New Roman" w:hAnsi="Cambria"/>
        </w:rPr>
        <w:t>Therefore</w:t>
      </w:r>
      <w:proofErr w:type="gramEnd"/>
      <w:r w:rsidRPr="00351AEE">
        <w:rPr>
          <w:rFonts w:ascii="Cambria" w:eastAsia="Times New Roman" w:hAnsi="Cambria"/>
        </w:rPr>
        <w:t xml:space="preserve"> some have a stronger and steadier assurance than others.  The presence of the indwelling Spirit is largely evidenced by our frequent recourse to the Father in prayer—often with sighs, sobs, and groans.  The consciousness of the Spirit of adoption within us is largely regulated by the extent to which we yield ourselves unto His government.”</w:t>
      </w:r>
    </w:p>
    <w:p w14:paraId="593605D1" w14:textId="088A089B" w:rsidR="007A4831" w:rsidRPr="001A5EEA" w:rsidRDefault="007A4831" w:rsidP="007A4831">
      <w:pPr>
        <w:rPr>
          <w:rFonts w:ascii="Cambria" w:hAnsi="Cambria"/>
        </w:rPr>
      </w:pPr>
    </w:p>
    <w:p w14:paraId="3278E871" w14:textId="637A117D" w:rsidR="007A4831" w:rsidRPr="001A5EEA" w:rsidRDefault="007A4831" w:rsidP="007A4831">
      <w:pPr>
        <w:rPr>
          <w:rFonts w:ascii="Cambria" w:hAnsi="Cambria"/>
        </w:rPr>
      </w:pPr>
    </w:p>
    <w:p w14:paraId="5CFDCB77" w14:textId="0F737305" w:rsidR="007A4831" w:rsidRPr="001A5EEA" w:rsidRDefault="007A4831" w:rsidP="007A4831">
      <w:pPr>
        <w:rPr>
          <w:rFonts w:ascii="Cambria" w:hAnsi="Cambria"/>
        </w:rPr>
      </w:pPr>
    </w:p>
    <w:p w14:paraId="5B1031AD" w14:textId="77777777" w:rsidR="007A4831" w:rsidRPr="001A5EEA" w:rsidRDefault="007A4831" w:rsidP="007A4831">
      <w:pPr>
        <w:rPr>
          <w:rFonts w:ascii="Cambria" w:hAnsi="Cambria"/>
        </w:rPr>
      </w:pPr>
    </w:p>
    <w:sectPr w:rsidR="007A4831" w:rsidRPr="001A5EEA" w:rsidSect="007A4831">
      <w:footerReference w:type="even" r:id="rId8"/>
      <w:footerReference w:type="default" r:id="rId9"/>
      <w:pgSz w:w="12240" w:h="15840"/>
      <w:pgMar w:top="950" w:right="720" w:bottom="720" w:left="95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533D" w14:textId="77777777" w:rsidR="00194B23" w:rsidRDefault="00194B23" w:rsidP="007A4831">
      <w:r>
        <w:separator/>
      </w:r>
    </w:p>
  </w:endnote>
  <w:endnote w:type="continuationSeparator" w:id="0">
    <w:p w14:paraId="4789CD97" w14:textId="77777777" w:rsidR="00194B23" w:rsidRDefault="00194B23" w:rsidP="007A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5971"/>
      <w:docPartObj>
        <w:docPartGallery w:val="Page Numbers (Bottom of Page)"/>
        <w:docPartUnique/>
      </w:docPartObj>
    </w:sdtPr>
    <w:sdtContent>
      <w:p w14:paraId="5DDDE419" w14:textId="093EF54C" w:rsidR="007A4831" w:rsidRDefault="007A4831" w:rsidP="000A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B508C" w14:textId="77777777" w:rsidR="007A4831" w:rsidRDefault="007A4831" w:rsidP="007A4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413992"/>
      <w:docPartObj>
        <w:docPartGallery w:val="Page Numbers (Bottom of Page)"/>
        <w:docPartUnique/>
      </w:docPartObj>
    </w:sdtPr>
    <w:sdtContent>
      <w:p w14:paraId="3AF12D11" w14:textId="689FC4B7" w:rsidR="007A4831" w:rsidRDefault="007A4831" w:rsidP="000A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5BAA9A60" w14:textId="77777777" w:rsidR="007A4831" w:rsidRDefault="007A4831" w:rsidP="007A48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A8B7" w14:textId="77777777" w:rsidR="00194B23" w:rsidRDefault="00194B23" w:rsidP="007A4831">
      <w:r>
        <w:separator/>
      </w:r>
    </w:p>
  </w:footnote>
  <w:footnote w:type="continuationSeparator" w:id="0">
    <w:p w14:paraId="6BBF45E4" w14:textId="77777777" w:rsidR="00194B23" w:rsidRDefault="00194B23" w:rsidP="007A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2AF"/>
    <w:multiLevelType w:val="hybridMultilevel"/>
    <w:tmpl w:val="6F6CFCBE"/>
    <w:lvl w:ilvl="0" w:tplc="13AC271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3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31"/>
    <w:rsid w:val="000F071C"/>
    <w:rsid w:val="00194B23"/>
    <w:rsid w:val="001A5EEA"/>
    <w:rsid w:val="00242F3E"/>
    <w:rsid w:val="00411F21"/>
    <w:rsid w:val="00464D01"/>
    <w:rsid w:val="004E250B"/>
    <w:rsid w:val="007667EE"/>
    <w:rsid w:val="007A4831"/>
    <w:rsid w:val="007D78FD"/>
    <w:rsid w:val="00802EA1"/>
    <w:rsid w:val="00883696"/>
    <w:rsid w:val="008D1FC3"/>
    <w:rsid w:val="009446CC"/>
    <w:rsid w:val="009D3E42"/>
    <w:rsid w:val="00A23826"/>
    <w:rsid w:val="00B056E7"/>
    <w:rsid w:val="00B932E2"/>
    <w:rsid w:val="00BB40CC"/>
    <w:rsid w:val="00C958A3"/>
    <w:rsid w:val="00CA53A8"/>
    <w:rsid w:val="00DF1330"/>
    <w:rsid w:val="00DF7D98"/>
    <w:rsid w:val="00E14AFD"/>
    <w:rsid w:val="00F66CF5"/>
    <w:rsid w:val="00F734CE"/>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5EB03"/>
  <w15:chartTrackingRefBased/>
  <w15:docId w15:val="{93278920-1740-7F49-B1B7-80A9B1A3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831"/>
    <w:pPr>
      <w:tabs>
        <w:tab w:val="center" w:pos="4680"/>
        <w:tab w:val="right" w:pos="9360"/>
      </w:tabs>
    </w:pPr>
  </w:style>
  <w:style w:type="character" w:customStyle="1" w:styleId="FooterChar">
    <w:name w:val="Footer Char"/>
    <w:basedOn w:val="DefaultParagraphFont"/>
    <w:link w:val="Footer"/>
    <w:uiPriority w:val="99"/>
    <w:rsid w:val="007A4831"/>
  </w:style>
  <w:style w:type="character" w:styleId="PageNumber">
    <w:name w:val="page number"/>
    <w:basedOn w:val="DefaultParagraphFont"/>
    <w:uiPriority w:val="99"/>
    <w:semiHidden/>
    <w:unhideWhenUsed/>
    <w:rsid w:val="007A4831"/>
  </w:style>
  <w:style w:type="paragraph" w:styleId="NormalWeb">
    <w:name w:val="Normal (Web)"/>
    <w:basedOn w:val="Normal"/>
    <w:uiPriority w:val="99"/>
    <w:unhideWhenUsed/>
    <w:rsid w:val="007A4831"/>
    <w:rPr>
      <w:rFonts w:ascii="Times New Roman" w:hAnsi="Times New Roman" w:cs="Times New Roman"/>
    </w:rPr>
  </w:style>
  <w:style w:type="paragraph" w:styleId="ListParagraph">
    <w:name w:val="List Paragraph"/>
    <w:basedOn w:val="Normal"/>
    <w:uiPriority w:val="34"/>
    <w:qFormat/>
    <w:rsid w:val="00B9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969">
      <w:bodyDiv w:val="1"/>
      <w:marLeft w:val="0"/>
      <w:marRight w:val="0"/>
      <w:marTop w:val="0"/>
      <w:marBottom w:val="0"/>
      <w:divBdr>
        <w:top w:val="none" w:sz="0" w:space="0" w:color="auto"/>
        <w:left w:val="none" w:sz="0" w:space="0" w:color="auto"/>
        <w:bottom w:val="none" w:sz="0" w:space="0" w:color="auto"/>
        <w:right w:val="none" w:sz="0" w:space="0" w:color="auto"/>
      </w:divBdr>
    </w:div>
    <w:div w:id="246767597">
      <w:bodyDiv w:val="1"/>
      <w:marLeft w:val="0"/>
      <w:marRight w:val="0"/>
      <w:marTop w:val="0"/>
      <w:marBottom w:val="0"/>
      <w:divBdr>
        <w:top w:val="none" w:sz="0" w:space="0" w:color="auto"/>
        <w:left w:val="none" w:sz="0" w:space="0" w:color="auto"/>
        <w:bottom w:val="none" w:sz="0" w:space="0" w:color="auto"/>
        <w:right w:val="none" w:sz="0" w:space="0" w:color="auto"/>
      </w:divBdr>
    </w:div>
    <w:div w:id="1013798977">
      <w:bodyDiv w:val="1"/>
      <w:marLeft w:val="0"/>
      <w:marRight w:val="0"/>
      <w:marTop w:val="0"/>
      <w:marBottom w:val="0"/>
      <w:divBdr>
        <w:top w:val="none" w:sz="0" w:space="0" w:color="auto"/>
        <w:left w:val="none" w:sz="0" w:space="0" w:color="auto"/>
        <w:bottom w:val="none" w:sz="0" w:space="0" w:color="auto"/>
        <w:right w:val="none" w:sz="0" w:space="0" w:color="auto"/>
      </w:divBdr>
    </w:div>
    <w:div w:id="1018383726">
      <w:bodyDiv w:val="1"/>
      <w:marLeft w:val="0"/>
      <w:marRight w:val="0"/>
      <w:marTop w:val="0"/>
      <w:marBottom w:val="0"/>
      <w:divBdr>
        <w:top w:val="none" w:sz="0" w:space="0" w:color="auto"/>
        <w:left w:val="none" w:sz="0" w:space="0" w:color="auto"/>
        <w:bottom w:val="none" w:sz="0" w:space="0" w:color="auto"/>
        <w:right w:val="none" w:sz="0" w:space="0" w:color="auto"/>
      </w:divBdr>
      <w:divsChild>
        <w:div w:id="836501849">
          <w:marLeft w:val="0"/>
          <w:marRight w:val="0"/>
          <w:marTop w:val="0"/>
          <w:marBottom w:val="0"/>
          <w:divBdr>
            <w:top w:val="none" w:sz="0" w:space="0" w:color="auto"/>
            <w:left w:val="none" w:sz="0" w:space="0" w:color="auto"/>
            <w:bottom w:val="none" w:sz="0" w:space="0" w:color="auto"/>
            <w:right w:val="none" w:sz="0" w:space="0" w:color="auto"/>
          </w:divBdr>
          <w:divsChild>
            <w:div w:id="1648825363">
              <w:marLeft w:val="0"/>
              <w:marRight w:val="0"/>
              <w:marTop w:val="0"/>
              <w:marBottom w:val="0"/>
              <w:divBdr>
                <w:top w:val="none" w:sz="0" w:space="0" w:color="auto"/>
                <w:left w:val="none" w:sz="0" w:space="0" w:color="auto"/>
                <w:bottom w:val="none" w:sz="0" w:space="0" w:color="auto"/>
                <w:right w:val="none" w:sz="0" w:space="0" w:color="auto"/>
              </w:divBdr>
              <w:divsChild>
                <w:div w:id="4533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9548">
      <w:bodyDiv w:val="1"/>
      <w:marLeft w:val="0"/>
      <w:marRight w:val="0"/>
      <w:marTop w:val="0"/>
      <w:marBottom w:val="0"/>
      <w:divBdr>
        <w:top w:val="none" w:sz="0" w:space="0" w:color="auto"/>
        <w:left w:val="none" w:sz="0" w:space="0" w:color="auto"/>
        <w:bottom w:val="none" w:sz="0" w:space="0" w:color="auto"/>
        <w:right w:val="none" w:sz="0" w:space="0" w:color="auto"/>
      </w:divBdr>
      <w:divsChild>
        <w:div w:id="543563146">
          <w:marLeft w:val="0"/>
          <w:marRight w:val="0"/>
          <w:marTop w:val="0"/>
          <w:marBottom w:val="0"/>
          <w:divBdr>
            <w:top w:val="none" w:sz="0" w:space="0" w:color="auto"/>
            <w:left w:val="none" w:sz="0" w:space="0" w:color="auto"/>
            <w:bottom w:val="none" w:sz="0" w:space="0" w:color="auto"/>
            <w:right w:val="none" w:sz="0" w:space="0" w:color="auto"/>
          </w:divBdr>
          <w:divsChild>
            <w:div w:id="649477632">
              <w:marLeft w:val="0"/>
              <w:marRight w:val="0"/>
              <w:marTop w:val="0"/>
              <w:marBottom w:val="0"/>
              <w:divBdr>
                <w:top w:val="none" w:sz="0" w:space="0" w:color="auto"/>
                <w:left w:val="none" w:sz="0" w:space="0" w:color="auto"/>
                <w:bottom w:val="none" w:sz="0" w:space="0" w:color="auto"/>
                <w:right w:val="none" w:sz="0" w:space="0" w:color="auto"/>
              </w:divBdr>
              <w:divsChild>
                <w:div w:id="1162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8093">
      <w:bodyDiv w:val="1"/>
      <w:marLeft w:val="0"/>
      <w:marRight w:val="0"/>
      <w:marTop w:val="0"/>
      <w:marBottom w:val="0"/>
      <w:divBdr>
        <w:top w:val="none" w:sz="0" w:space="0" w:color="auto"/>
        <w:left w:val="none" w:sz="0" w:space="0" w:color="auto"/>
        <w:bottom w:val="none" w:sz="0" w:space="0" w:color="auto"/>
        <w:right w:val="none" w:sz="0" w:space="0" w:color="auto"/>
      </w:divBdr>
    </w:div>
    <w:div w:id="1722560497">
      <w:bodyDiv w:val="1"/>
      <w:marLeft w:val="0"/>
      <w:marRight w:val="0"/>
      <w:marTop w:val="0"/>
      <w:marBottom w:val="0"/>
      <w:divBdr>
        <w:top w:val="none" w:sz="0" w:space="0" w:color="auto"/>
        <w:left w:val="none" w:sz="0" w:space="0" w:color="auto"/>
        <w:bottom w:val="none" w:sz="0" w:space="0" w:color="auto"/>
        <w:right w:val="none" w:sz="0" w:space="0" w:color="auto"/>
      </w:divBdr>
    </w:div>
    <w:div w:id="2013532576">
      <w:bodyDiv w:val="1"/>
      <w:marLeft w:val="0"/>
      <w:marRight w:val="0"/>
      <w:marTop w:val="0"/>
      <w:marBottom w:val="0"/>
      <w:divBdr>
        <w:top w:val="none" w:sz="0" w:space="0" w:color="auto"/>
        <w:left w:val="none" w:sz="0" w:space="0" w:color="auto"/>
        <w:bottom w:val="none" w:sz="0" w:space="0" w:color="auto"/>
        <w:right w:val="none" w:sz="0" w:space="0" w:color="auto"/>
      </w:divBdr>
      <w:divsChild>
        <w:div w:id="1908765514">
          <w:marLeft w:val="0"/>
          <w:marRight w:val="0"/>
          <w:marTop w:val="0"/>
          <w:marBottom w:val="0"/>
          <w:divBdr>
            <w:top w:val="none" w:sz="0" w:space="0" w:color="auto"/>
            <w:left w:val="none" w:sz="0" w:space="0" w:color="auto"/>
            <w:bottom w:val="none" w:sz="0" w:space="0" w:color="auto"/>
            <w:right w:val="none" w:sz="0" w:space="0" w:color="auto"/>
          </w:divBdr>
          <w:divsChild>
            <w:div w:id="319769008">
              <w:marLeft w:val="0"/>
              <w:marRight w:val="0"/>
              <w:marTop w:val="0"/>
              <w:marBottom w:val="0"/>
              <w:divBdr>
                <w:top w:val="none" w:sz="0" w:space="0" w:color="auto"/>
                <w:left w:val="none" w:sz="0" w:space="0" w:color="auto"/>
                <w:bottom w:val="none" w:sz="0" w:space="0" w:color="auto"/>
                <w:right w:val="none" w:sz="0" w:space="0" w:color="auto"/>
              </w:divBdr>
              <w:divsChild>
                <w:div w:id="8656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9337">
      <w:bodyDiv w:val="1"/>
      <w:marLeft w:val="0"/>
      <w:marRight w:val="0"/>
      <w:marTop w:val="0"/>
      <w:marBottom w:val="0"/>
      <w:divBdr>
        <w:top w:val="none" w:sz="0" w:space="0" w:color="auto"/>
        <w:left w:val="none" w:sz="0" w:space="0" w:color="auto"/>
        <w:bottom w:val="none" w:sz="0" w:space="0" w:color="auto"/>
        <w:right w:val="none" w:sz="0" w:space="0" w:color="auto"/>
      </w:divBdr>
    </w:div>
    <w:div w:id="2103257168">
      <w:bodyDiv w:val="1"/>
      <w:marLeft w:val="0"/>
      <w:marRight w:val="0"/>
      <w:marTop w:val="0"/>
      <w:marBottom w:val="0"/>
      <w:divBdr>
        <w:top w:val="none" w:sz="0" w:space="0" w:color="auto"/>
        <w:left w:val="none" w:sz="0" w:space="0" w:color="auto"/>
        <w:bottom w:val="none" w:sz="0" w:space="0" w:color="auto"/>
        <w:right w:val="none" w:sz="0" w:space="0" w:color="auto"/>
      </w:divBdr>
      <w:divsChild>
        <w:div w:id="1356076203">
          <w:marLeft w:val="0"/>
          <w:marRight w:val="0"/>
          <w:marTop w:val="0"/>
          <w:marBottom w:val="0"/>
          <w:divBdr>
            <w:top w:val="none" w:sz="0" w:space="0" w:color="auto"/>
            <w:left w:val="none" w:sz="0" w:space="0" w:color="auto"/>
            <w:bottom w:val="none" w:sz="0" w:space="0" w:color="auto"/>
            <w:right w:val="none" w:sz="0" w:space="0" w:color="auto"/>
          </w:divBdr>
          <w:divsChild>
            <w:div w:id="1252080393">
              <w:marLeft w:val="0"/>
              <w:marRight w:val="0"/>
              <w:marTop w:val="0"/>
              <w:marBottom w:val="0"/>
              <w:divBdr>
                <w:top w:val="none" w:sz="0" w:space="0" w:color="auto"/>
                <w:left w:val="none" w:sz="0" w:space="0" w:color="auto"/>
                <w:bottom w:val="none" w:sz="0" w:space="0" w:color="auto"/>
                <w:right w:val="none" w:sz="0" w:space="0" w:color="auto"/>
              </w:divBdr>
              <w:divsChild>
                <w:div w:id="15580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7800">
      <w:bodyDiv w:val="1"/>
      <w:marLeft w:val="0"/>
      <w:marRight w:val="0"/>
      <w:marTop w:val="0"/>
      <w:marBottom w:val="0"/>
      <w:divBdr>
        <w:top w:val="none" w:sz="0" w:space="0" w:color="auto"/>
        <w:left w:val="none" w:sz="0" w:space="0" w:color="auto"/>
        <w:bottom w:val="none" w:sz="0" w:space="0" w:color="auto"/>
        <w:right w:val="none" w:sz="0" w:space="0" w:color="auto"/>
      </w:divBdr>
      <w:divsChild>
        <w:div w:id="1509565633">
          <w:marLeft w:val="0"/>
          <w:marRight w:val="0"/>
          <w:marTop w:val="0"/>
          <w:marBottom w:val="0"/>
          <w:divBdr>
            <w:top w:val="none" w:sz="0" w:space="0" w:color="auto"/>
            <w:left w:val="none" w:sz="0" w:space="0" w:color="auto"/>
            <w:bottom w:val="none" w:sz="0" w:space="0" w:color="auto"/>
            <w:right w:val="none" w:sz="0" w:space="0" w:color="auto"/>
          </w:divBdr>
          <w:divsChild>
            <w:div w:id="1238898602">
              <w:marLeft w:val="0"/>
              <w:marRight w:val="0"/>
              <w:marTop w:val="0"/>
              <w:marBottom w:val="0"/>
              <w:divBdr>
                <w:top w:val="none" w:sz="0" w:space="0" w:color="auto"/>
                <w:left w:val="none" w:sz="0" w:space="0" w:color="auto"/>
                <w:bottom w:val="none" w:sz="0" w:space="0" w:color="auto"/>
                <w:right w:val="none" w:sz="0" w:space="0" w:color="auto"/>
              </w:divBdr>
              <w:divsChild>
                <w:div w:id="20883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4F4F-54D6-EF41-85E5-A06093EF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5</cp:revision>
  <dcterms:created xsi:type="dcterms:W3CDTF">2022-05-27T18:54:00Z</dcterms:created>
  <dcterms:modified xsi:type="dcterms:W3CDTF">2022-05-28T17:00:00Z</dcterms:modified>
</cp:coreProperties>
</file>