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38F1" w14:textId="334D4705" w:rsidR="00CF6FE4" w:rsidRPr="003B550D" w:rsidRDefault="00FE071E" w:rsidP="003B550D">
      <w:pPr>
        <w:jc w:val="center"/>
        <w:rPr>
          <w:b/>
          <w:sz w:val="32"/>
        </w:rPr>
      </w:pPr>
      <w:r w:rsidRPr="00627A22">
        <w:rPr>
          <w:noProof/>
        </w:rPr>
        <mc:AlternateContent>
          <mc:Choice Requires="wps">
            <w:drawing>
              <wp:anchor distT="0" distB="0" distL="114300" distR="114300" simplePos="0" relativeHeight="251659264" behindDoc="0" locked="0" layoutInCell="1" allowOverlap="1" wp14:anchorId="363AFD82" wp14:editId="40BC4006">
                <wp:simplePos x="0" y="0"/>
                <wp:positionH relativeFrom="column">
                  <wp:posOffset>-228600</wp:posOffset>
                </wp:positionH>
                <wp:positionV relativeFrom="paragraph">
                  <wp:posOffset>114300</wp:posOffset>
                </wp:positionV>
                <wp:extent cx="571500" cy="219710"/>
                <wp:effectExtent l="0" t="0" r="3810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CFF9051" w14:textId="1C293C1D" w:rsidR="00536888" w:rsidRPr="003D3566" w:rsidRDefault="00536888" w:rsidP="00FE071E">
                            <w:pPr>
                              <w:rPr>
                                <w:sz w:val="16"/>
                                <w:szCs w:val="20"/>
                              </w:rPr>
                            </w:pPr>
                            <w:proofErr w:type="gramStart"/>
                            <w:r>
                              <w:rPr>
                                <w:sz w:val="16"/>
                                <w:szCs w:val="20"/>
                              </w:rPr>
                              <w:t>slide</w:t>
                            </w:r>
                            <w:proofErr w:type="gramEnd"/>
                            <w:r>
                              <w:rPr>
                                <w:sz w:val="16"/>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9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">
                <v:textbox style="mso-fit-shape-to-text:t">
                  <w:txbxContent>
                    <w:p w14:paraId="6CFF9051" w14:textId="1C293C1D" w:rsidR="00536888" w:rsidRPr="003D3566" w:rsidRDefault="00536888" w:rsidP="00FE071E">
                      <w:pPr>
                        <w:rPr>
                          <w:sz w:val="16"/>
                          <w:szCs w:val="20"/>
                        </w:rPr>
                      </w:pPr>
                      <w:proofErr w:type="gramStart"/>
                      <w:r>
                        <w:rPr>
                          <w:sz w:val="16"/>
                          <w:szCs w:val="20"/>
                        </w:rPr>
                        <w:t>slide</w:t>
                      </w:r>
                      <w:proofErr w:type="gramEnd"/>
                      <w:r>
                        <w:rPr>
                          <w:sz w:val="16"/>
                          <w:szCs w:val="20"/>
                        </w:rPr>
                        <w:t xml:space="preserve"> 1</w:t>
                      </w:r>
                    </w:p>
                  </w:txbxContent>
                </v:textbox>
              </v:shape>
            </w:pict>
          </mc:Fallback>
        </mc:AlternateContent>
      </w:r>
      <w:r w:rsidR="003B550D" w:rsidRPr="003B550D">
        <w:rPr>
          <w:b/>
          <w:sz w:val="32"/>
          <w:u w:val="single"/>
        </w:rPr>
        <w:t>1 Thessalonians 5:</w:t>
      </w:r>
      <w:r w:rsidR="000028B4">
        <w:rPr>
          <w:b/>
          <w:sz w:val="32"/>
          <w:u w:val="single"/>
        </w:rPr>
        <w:t>19-2</w:t>
      </w:r>
      <w:r w:rsidR="001D73A6">
        <w:rPr>
          <w:b/>
          <w:sz w:val="32"/>
          <w:u w:val="single"/>
        </w:rPr>
        <w:t>2</w:t>
      </w:r>
    </w:p>
    <w:p w14:paraId="04F8431B" w14:textId="0652D8A1" w:rsidR="003B550D" w:rsidRDefault="003B550D" w:rsidP="003B550D">
      <w:pPr>
        <w:jc w:val="center"/>
        <w:rPr>
          <w:b/>
        </w:rPr>
      </w:pPr>
    </w:p>
    <w:p w14:paraId="43331636" w14:textId="77777777" w:rsidR="003B550D" w:rsidRDefault="004A132A" w:rsidP="003B550D">
      <w:pPr>
        <w:jc w:val="center"/>
        <w:rPr>
          <w:b/>
        </w:rPr>
      </w:pPr>
      <w:r>
        <w:rPr>
          <w:b/>
        </w:rPr>
        <w:t>Cling To What Is Good—</w:t>
      </w:r>
      <w:r w:rsidR="003B550D">
        <w:rPr>
          <w:b/>
        </w:rPr>
        <w:t>Avoid Every</w:t>
      </w:r>
      <w:r>
        <w:rPr>
          <w:b/>
        </w:rPr>
        <w:t xml:space="preserve"> Form of</w:t>
      </w:r>
      <w:r w:rsidR="003B550D">
        <w:rPr>
          <w:b/>
        </w:rPr>
        <w:t xml:space="preserve"> Evil</w:t>
      </w:r>
    </w:p>
    <w:p w14:paraId="19E7E053" w14:textId="77777777" w:rsidR="003B550D" w:rsidRDefault="003B550D" w:rsidP="003B550D">
      <w:pPr>
        <w:rPr>
          <w:b/>
        </w:rPr>
      </w:pPr>
    </w:p>
    <w:p w14:paraId="5960D28A" w14:textId="78D39C03" w:rsidR="00754669" w:rsidRPr="00754669" w:rsidRDefault="000028B4" w:rsidP="00754669">
      <w:pPr>
        <w:rPr>
          <w:rFonts w:eastAsia="Times New Roman" w:cs="Times New Roman"/>
          <w:b/>
          <w:i/>
        </w:rPr>
      </w:pPr>
      <w:r w:rsidRPr="000028B4">
        <w:rPr>
          <w:b/>
          <w:i/>
          <w:sz w:val="16"/>
          <w:szCs w:val="16"/>
        </w:rPr>
        <w:t>19</w:t>
      </w:r>
      <w:r>
        <w:rPr>
          <w:b/>
          <w:i/>
          <w:szCs w:val="16"/>
        </w:rPr>
        <w:t xml:space="preserve"> </w:t>
      </w:r>
      <w:r w:rsidRPr="000028B4">
        <w:rPr>
          <w:b/>
          <w:i/>
          <w:szCs w:val="16"/>
        </w:rPr>
        <w:t>Do not quench the Spirit;</w:t>
      </w:r>
      <w:r>
        <w:rPr>
          <w:b/>
          <w:i/>
          <w:szCs w:val="16"/>
        </w:rPr>
        <w:t xml:space="preserve"> </w:t>
      </w:r>
      <w:r w:rsidRPr="000028B4">
        <w:rPr>
          <w:b/>
          <w:bCs/>
          <w:i/>
          <w:sz w:val="16"/>
          <w:szCs w:val="16"/>
        </w:rPr>
        <w:t>20</w:t>
      </w:r>
      <w:r w:rsidRPr="000028B4">
        <w:rPr>
          <w:b/>
          <w:i/>
          <w:sz w:val="16"/>
          <w:szCs w:val="16"/>
        </w:rPr>
        <w:t> </w:t>
      </w:r>
      <w:r w:rsidRPr="000028B4">
        <w:rPr>
          <w:b/>
          <w:i/>
          <w:szCs w:val="16"/>
        </w:rPr>
        <w:t>do not despise prophetic utterances.</w:t>
      </w:r>
      <w:r>
        <w:rPr>
          <w:b/>
          <w:i/>
          <w:szCs w:val="16"/>
        </w:rPr>
        <w:t xml:space="preserve">  </w:t>
      </w:r>
      <w:r w:rsidR="003B550D" w:rsidRPr="000028B4">
        <w:rPr>
          <w:b/>
          <w:i/>
          <w:sz w:val="16"/>
          <w:szCs w:val="16"/>
        </w:rPr>
        <w:t>21</w:t>
      </w:r>
      <w:r w:rsidR="003B550D">
        <w:rPr>
          <w:b/>
          <w:i/>
        </w:rPr>
        <w:t xml:space="preserve"> </w:t>
      </w:r>
      <w:r w:rsidR="003B550D" w:rsidRPr="003B550D">
        <w:rPr>
          <w:b/>
          <w:i/>
        </w:rPr>
        <w:t xml:space="preserve">But examine </w:t>
      </w:r>
      <w:r w:rsidR="00754669">
        <w:rPr>
          <w:b/>
          <w:i/>
        </w:rPr>
        <w:t xml:space="preserve">everything </w:t>
      </w:r>
      <w:r w:rsidR="003B550D" w:rsidRPr="003B550D">
        <w:rPr>
          <w:b/>
          <w:i/>
          <w:iCs/>
        </w:rPr>
        <w:t>carefully;</w:t>
      </w:r>
      <w:r w:rsidR="003B550D" w:rsidRPr="003B550D">
        <w:rPr>
          <w:b/>
          <w:i/>
        </w:rPr>
        <w:t> hold fast to that which is good;</w:t>
      </w:r>
      <w:r w:rsidR="003B550D">
        <w:rPr>
          <w:b/>
          <w:i/>
        </w:rPr>
        <w:t xml:space="preserve"> </w:t>
      </w:r>
      <w:r w:rsidR="003B550D" w:rsidRPr="003B550D">
        <w:rPr>
          <w:b/>
          <w:bCs/>
          <w:i/>
          <w:sz w:val="16"/>
          <w:szCs w:val="16"/>
        </w:rPr>
        <w:t>22</w:t>
      </w:r>
      <w:r w:rsidR="003B550D" w:rsidRPr="003B550D">
        <w:rPr>
          <w:b/>
          <w:i/>
          <w:sz w:val="16"/>
          <w:szCs w:val="16"/>
        </w:rPr>
        <w:t> </w:t>
      </w:r>
      <w:r w:rsidR="003B550D" w:rsidRPr="003B550D">
        <w:rPr>
          <w:b/>
          <w:i/>
        </w:rPr>
        <w:t>abstain from every form of evil.</w:t>
      </w:r>
      <w:r w:rsidR="003B550D">
        <w:rPr>
          <w:b/>
          <w:i/>
        </w:rPr>
        <w:t xml:space="preserve"> </w:t>
      </w:r>
      <w:r w:rsidR="00754669">
        <w:rPr>
          <w:b/>
          <w:i/>
        </w:rPr>
        <w:t xml:space="preserve"> </w:t>
      </w:r>
    </w:p>
    <w:p w14:paraId="567462D2" w14:textId="77777777" w:rsidR="00B0518F" w:rsidRDefault="00B0518F" w:rsidP="003B550D"/>
    <w:p w14:paraId="4A000800" w14:textId="77777777" w:rsidR="003B550D" w:rsidRDefault="004A132A" w:rsidP="003B550D">
      <w:pPr>
        <w:pStyle w:val="ListParagraph"/>
        <w:numPr>
          <w:ilvl w:val="0"/>
          <w:numId w:val="2"/>
        </w:numPr>
      </w:pPr>
      <w:r>
        <w:t xml:space="preserve">In my message last week we had an opportunity to put into practice the command that Paul gives to the Thessalonian brethren to </w:t>
      </w:r>
      <w:r>
        <w:rPr>
          <w:b/>
          <w:i/>
        </w:rPr>
        <w:t>examine everything carefully</w:t>
      </w:r>
      <w:r>
        <w:t>.</w:t>
      </w:r>
    </w:p>
    <w:p w14:paraId="7E3FCF8C" w14:textId="77777777" w:rsidR="004A132A" w:rsidRDefault="004A132A" w:rsidP="004A132A">
      <w:pPr>
        <w:pStyle w:val="ListParagraph"/>
      </w:pPr>
    </w:p>
    <w:p w14:paraId="710A2F1C" w14:textId="77777777" w:rsidR="004A132A" w:rsidRDefault="004A132A" w:rsidP="003B550D">
      <w:pPr>
        <w:pStyle w:val="ListParagraph"/>
        <w:numPr>
          <w:ilvl w:val="0"/>
          <w:numId w:val="2"/>
        </w:numPr>
      </w:pPr>
      <w:r>
        <w:t xml:space="preserve">Just as the Thessalonians were dealing with false teaching that had entered their church regarding </w:t>
      </w:r>
      <w:r>
        <w:rPr>
          <w:b/>
        </w:rPr>
        <w:t>the coming of the day of the Lord</w:t>
      </w:r>
      <w:r>
        <w:t xml:space="preserve">, so we, in our day, are dealing with the false teaching of </w:t>
      </w:r>
      <w:r>
        <w:rPr>
          <w:b/>
        </w:rPr>
        <w:t>the social gospel</w:t>
      </w:r>
      <w:r>
        <w:t>, which is attempting to encroach into the 21</w:t>
      </w:r>
      <w:r w:rsidRPr="004A132A">
        <w:rPr>
          <w:vertAlign w:val="superscript"/>
        </w:rPr>
        <w:t>st</w:t>
      </w:r>
      <w:r>
        <w:t xml:space="preserve"> century church.</w:t>
      </w:r>
    </w:p>
    <w:p w14:paraId="2EBE2BC0" w14:textId="77777777" w:rsidR="004A132A" w:rsidRDefault="004A132A" w:rsidP="004A132A"/>
    <w:p w14:paraId="50A131DA" w14:textId="77777777" w:rsidR="004A132A" w:rsidRDefault="004A132A" w:rsidP="003B550D">
      <w:pPr>
        <w:pStyle w:val="ListParagraph"/>
        <w:numPr>
          <w:ilvl w:val="0"/>
          <w:numId w:val="2"/>
        </w:numPr>
      </w:pPr>
      <w:r>
        <w:t xml:space="preserve">As we saw last week, when a teaching is </w:t>
      </w:r>
      <w:r w:rsidRPr="00B0518F">
        <w:rPr>
          <w:b/>
        </w:rPr>
        <w:t>tested</w:t>
      </w:r>
      <w:r>
        <w:t xml:space="preserve"> properly . . . </w:t>
      </w:r>
      <w:r w:rsidR="00B0518F">
        <w:t>compared with</w:t>
      </w:r>
      <w:r>
        <w:t xml:space="preserve"> the truth taught in the Bible . . . we can determine if a teaching is in </w:t>
      </w:r>
      <w:r w:rsidRPr="00B0518F">
        <w:rPr>
          <w:u w:val="single"/>
        </w:rPr>
        <w:t>conformity</w:t>
      </w:r>
      <w:r>
        <w:t xml:space="preserve"> with God’s word or whether it is in </w:t>
      </w:r>
      <w:r w:rsidRPr="00B0518F">
        <w:rPr>
          <w:u w:val="single"/>
        </w:rPr>
        <w:t>opposition</w:t>
      </w:r>
      <w:r>
        <w:t xml:space="preserve"> to God’s word.</w:t>
      </w:r>
    </w:p>
    <w:p w14:paraId="53024E83" w14:textId="77777777" w:rsidR="004A132A" w:rsidRDefault="004A132A" w:rsidP="004A132A"/>
    <w:p w14:paraId="1A8ADB06" w14:textId="77777777" w:rsidR="004A132A" w:rsidRDefault="004A132A" w:rsidP="004A132A">
      <w:pPr>
        <w:pStyle w:val="ListParagraph"/>
        <w:numPr>
          <w:ilvl w:val="1"/>
          <w:numId w:val="2"/>
        </w:numPr>
      </w:pPr>
      <w:r>
        <w:t>That which does not line up with and agree with God’s word is to be rejected.</w:t>
      </w:r>
    </w:p>
    <w:p w14:paraId="5C012A14" w14:textId="77777777" w:rsidR="004A132A" w:rsidRDefault="004A132A" w:rsidP="004A132A">
      <w:pPr>
        <w:pStyle w:val="ListParagraph"/>
        <w:ind w:left="1080"/>
      </w:pPr>
    </w:p>
    <w:p w14:paraId="33B8243F" w14:textId="77777777" w:rsidR="004A132A" w:rsidRDefault="004A132A" w:rsidP="004A132A">
      <w:pPr>
        <w:pStyle w:val="ListParagraph"/>
        <w:numPr>
          <w:ilvl w:val="1"/>
          <w:numId w:val="2"/>
        </w:numPr>
      </w:pPr>
      <w:r>
        <w:t xml:space="preserve">In so doing . . . in examining every teaching in light of God’s word . . . we are able to </w:t>
      </w:r>
      <w:r>
        <w:rPr>
          <w:b/>
          <w:i/>
        </w:rPr>
        <w:t>examine everything carefully</w:t>
      </w:r>
      <w:r>
        <w:t xml:space="preserve"> and to </w:t>
      </w:r>
      <w:r>
        <w:rPr>
          <w:b/>
          <w:i/>
        </w:rPr>
        <w:t>test the spirits to see whether they are from God</w:t>
      </w:r>
      <w:r w:rsidR="00B0518F">
        <w:t>, as the apostles Paul and John command us to.</w:t>
      </w:r>
    </w:p>
    <w:p w14:paraId="3A535CB4" w14:textId="77777777" w:rsidR="004A132A" w:rsidRDefault="004A132A" w:rsidP="004A132A"/>
    <w:p w14:paraId="2B183ABC" w14:textId="77777777" w:rsidR="004A132A" w:rsidRDefault="004A132A" w:rsidP="00B0518F">
      <w:pPr>
        <w:pStyle w:val="ListParagraph"/>
        <w:numPr>
          <w:ilvl w:val="0"/>
          <w:numId w:val="2"/>
        </w:numPr>
      </w:pPr>
      <w:r>
        <w:t xml:space="preserve">God has given us His Holy Spirit to guide us and </w:t>
      </w:r>
      <w:r w:rsidR="00B0518F">
        <w:t xml:space="preserve">He has </w:t>
      </w:r>
      <w:r>
        <w:t>equip</w:t>
      </w:r>
      <w:r w:rsidR="00B0518F">
        <w:t>ped each of</w:t>
      </w:r>
      <w:r>
        <w:t xml:space="preserve"> us to discern truth from error, and we are commanded to exercise this discernment so that we protect ourselves from error and the attempts of our adversary, the devil, to deceive us.</w:t>
      </w:r>
    </w:p>
    <w:p w14:paraId="5B9213DD" w14:textId="77777777" w:rsidR="004A132A" w:rsidRDefault="004A132A" w:rsidP="004A132A"/>
    <w:p w14:paraId="0E10EFC3" w14:textId="77777777" w:rsidR="004A132A" w:rsidRDefault="004A132A" w:rsidP="004A132A">
      <w:pPr>
        <w:pStyle w:val="ListParagraph"/>
        <w:numPr>
          <w:ilvl w:val="0"/>
          <w:numId w:val="2"/>
        </w:numPr>
      </w:pPr>
      <w:r>
        <w:t>This morning we come to the final two commands of Paul to the church in this passage</w:t>
      </w:r>
      <w:r w:rsidR="00B0518F">
        <w:t>.</w:t>
      </w:r>
    </w:p>
    <w:p w14:paraId="3ACAC396" w14:textId="77777777" w:rsidR="00B0518F" w:rsidRDefault="00B0518F" w:rsidP="00B0518F"/>
    <w:p w14:paraId="0FBE30BB" w14:textId="77777777" w:rsidR="00B0518F" w:rsidRDefault="00B0518F" w:rsidP="00B0518F">
      <w:pPr>
        <w:pStyle w:val="ListParagraph"/>
        <w:numPr>
          <w:ilvl w:val="1"/>
          <w:numId w:val="2"/>
        </w:numPr>
        <w:rPr>
          <w:b/>
          <w:iCs/>
        </w:rPr>
      </w:pPr>
      <w:r>
        <w:t xml:space="preserve">Having first commanded the Thessalonian church to </w:t>
      </w:r>
      <w:r>
        <w:rPr>
          <w:b/>
          <w:i/>
        </w:rPr>
        <w:t xml:space="preserve">stop </w:t>
      </w:r>
      <w:r>
        <w:rPr>
          <w:b/>
          <w:i/>
          <w:szCs w:val="16"/>
        </w:rPr>
        <w:t>extinguishing the Spirit</w:t>
      </w:r>
      <w:r>
        <w:rPr>
          <w:szCs w:val="16"/>
        </w:rPr>
        <w:t xml:space="preserve">, to </w:t>
      </w:r>
      <w:r>
        <w:rPr>
          <w:b/>
          <w:i/>
          <w:szCs w:val="16"/>
        </w:rPr>
        <w:t>stop</w:t>
      </w:r>
      <w:r w:rsidRPr="000028B4">
        <w:rPr>
          <w:b/>
          <w:i/>
          <w:szCs w:val="16"/>
        </w:rPr>
        <w:t xml:space="preserve"> </w:t>
      </w:r>
      <w:r w:rsidRPr="00B0518F">
        <w:rPr>
          <w:b/>
          <w:szCs w:val="16"/>
        </w:rPr>
        <w:t>diminishing the gift of</w:t>
      </w:r>
      <w:r>
        <w:rPr>
          <w:b/>
          <w:i/>
          <w:szCs w:val="16"/>
        </w:rPr>
        <w:t xml:space="preserve"> prophetic utterances</w:t>
      </w:r>
      <w:r>
        <w:rPr>
          <w:szCs w:val="16"/>
        </w:rPr>
        <w:t xml:space="preserve">, </w:t>
      </w:r>
      <w:r>
        <w:rPr>
          <w:b/>
          <w:i/>
        </w:rPr>
        <w:t>b</w:t>
      </w:r>
      <w:r w:rsidRPr="003B550D">
        <w:rPr>
          <w:b/>
          <w:i/>
        </w:rPr>
        <w:t xml:space="preserve">ut </w:t>
      </w:r>
      <w:r>
        <w:rPr>
          <w:b/>
          <w:i/>
        </w:rPr>
        <w:t xml:space="preserve">to </w:t>
      </w:r>
      <w:r w:rsidRPr="003B550D">
        <w:rPr>
          <w:b/>
          <w:i/>
        </w:rPr>
        <w:t>examine everything </w:t>
      </w:r>
      <w:r w:rsidRPr="003B550D">
        <w:rPr>
          <w:b/>
          <w:i/>
          <w:iCs/>
        </w:rPr>
        <w:t>carefully</w:t>
      </w:r>
      <w:r>
        <w:rPr>
          <w:iCs/>
        </w:rPr>
        <w:t xml:space="preserve">, </w:t>
      </w:r>
      <w:r w:rsidRPr="00645F5A">
        <w:rPr>
          <w:iCs/>
          <w:highlight w:val="yellow"/>
        </w:rPr>
        <w:t xml:space="preserve">Paul now gives </w:t>
      </w:r>
      <w:r w:rsidRPr="00645F5A">
        <w:rPr>
          <w:b/>
          <w:iCs/>
          <w:highlight w:val="yellow"/>
        </w:rPr>
        <w:t xml:space="preserve">2 final commands to the church, in general . . . </w:t>
      </w:r>
      <w:r w:rsidRPr="00645F5A">
        <w:rPr>
          <w:b/>
          <w:i/>
          <w:iCs/>
          <w:highlight w:val="yellow"/>
        </w:rPr>
        <w:t>hold fast to that which is good</w:t>
      </w:r>
      <w:r w:rsidRPr="00645F5A">
        <w:rPr>
          <w:b/>
          <w:iCs/>
          <w:highlight w:val="yellow"/>
        </w:rPr>
        <w:t xml:space="preserve"> and </w:t>
      </w:r>
      <w:r w:rsidRPr="00645F5A">
        <w:rPr>
          <w:b/>
          <w:i/>
          <w:iCs/>
          <w:highlight w:val="yellow"/>
        </w:rPr>
        <w:t>abstain from every form of evil</w:t>
      </w:r>
      <w:r w:rsidRPr="00645F5A">
        <w:rPr>
          <w:b/>
          <w:iCs/>
          <w:highlight w:val="yellow"/>
        </w:rPr>
        <w:t>.</w:t>
      </w:r>
    </w:p>
    <w:p w14:paraId="0E60243E" w14:textId="77777777" w:rsidR="00645F5A" w:rsidRDefault="00645F5A" w:rsidP="00645F5A">
      <w:pPr>
        <w:pStyle w:val="ListParagraph"/>
        <w:ind w:left="1080"/>
        <w:rPr>
          <w:b/>
          <w:iCs/>
        </w:rPr>
      </w:pPr>
    </w:p>
    <w:p w14:paraId="195B1BBE" w14:textId="77777777" w:rsidR="00645F5A" w:rsidRPr="00645F5A" w:rsidRDefault="00645F5A" w:rsidP="00645F5A">
      <w:pPr>
        <w:pStyle w:val="ListParagraph"/>
        <w:numPr>
          <w:ilvl w:val="0"/>
          <w:numId w:val="2"/>
        </w:numPr>
        <w:rPr>
          <w:b/>
          <w:iCs/>
        </w:rPr>
      </w:pPr>
      <w:r>
        <w:rPr>
          <w:iCs/>
        </w:rPr>
        <w:t xml:space="preserve">Coming on the heels of his command to </w:t>
      </w:r>
      <w:r>
        <w:rPr>
          <w:b/>
          <w:i/>
          <w:iCs/>
        </w:rPr>
        <w:t>examine everything carefully</w:t>
      </w:r>
      <w:r>
        <w:rPr>
          <w:iCs/>
        </w:rPr>
        <w:t xml:space="preserve">, </w:t>
      </w:r>
      <w:r w:rsidRPr="00645F5A">
        <w:rPr>
          <w:iCs/>
          <w:highlight w:val="yellow"/>
        </w:rPr>
        <w:t xml:space="preserve">it would be natural to associate the following command to </w:t>
      </w:r>
      <w:r w:rsidRPr="00645F5A">
        <w:rPr>
          <w:b/>
          <w:i/>
          <w:iCs/>
          <w:highlight w:val="yellow"/>
        </w:rPr>
        <w:t>hold fast to that which is good</w:t>
      </w:r>
      <w:r w:rsidRPr="00645F5A">
        <w:rPr>
          <w:iCs/>
          <w:highlight w:val="yellow"/>
        </w:rPr>
        <w:t xml:space="preserve"> as a natural result of obeying the command to </w:t>
      </w:r>
      <w:r w:rsidRPr="00645F5A">
        <w:rPr>
          <w:b/>
          <w:i/>
          <w:iCs/>
          <w:highlight w:val="yellow"/>
        </w:rPr>
        <w:t>examine everything carefully</w:t>
      </w:r>
      <w:r w:rsidRPr="00645F5A">
        <w:rPr>
          <w:iCs/>
          <w:highlight w:val="yellow"/>
        </w:rPr>
        <w:t>.</w:t>
      </w:r>
    </w:p>
    <w:p w14:paraId="57440ADC" w14:textId="77777777" w:rsidR="00645F5A" w:rsidRPr="00645F5A" w:rsidRDefault="00645F5A" w:rsidP="00645F5A">
      <w:pPr>
        <w:pStyle w:val="ListParagraph"/>
        <w:rPr>
          <w:b/>
          <w:iCs/>
        </w:rPr>
      </w:pPr>
    </w:p>
    <w:p w14:paraId="686174A8" w14:textId="77777777" w:rsidR="00645F5A" w:rsidRDefault="00645F5A" w:rsidP="00645F5A">
      <w:pPr>
        <w:pStyle w:val="ListParagraph"/>
        <w:numPr>
          <w:ilvl w:val="1"/>
          <w:numId w:val="2"/>
        </w:numPr>
        <w:rPr>
          <w:b/>
          <w:iCs/>
        </w:rPr>
      </w:pPr>
      <w:r>
        <w:rPr>
          <w:iCs/>
        </w:rPr>
        <w:t xml:space="preserve">After all, if you examine a teaching carefully . . . as we are instructed to do . . . the proper result would be that we </w:t>
      </w:r>
      <w:r w:rsidRPr="00C30F1D">
        <w:rPr>
          <w:iCs/>
          <w:u w:val="single"/>
        </w:rPr>
        <w:t>would</w:t>
      </w:r>
      <w:r>
        <w:rPr>
          <w:iCs/>
        </w:rPr>
        <w:t xml:space="preserve"> </w:t>
      </w:r>
      <w:r>
        <w:rPr>
          <w:b/>
          <w:iCs/>
        </w:rPr>
        <w:t xml:space="preserve">reject that which is false and </w:t>
      </w:r>
      <w:r>
        <w:rPr>
          <w:b/>
          <w:i/>
          <w:iCs/>
        </w:rPr>
        <w:t xml:space="preserve">hold fast to that which is good </w:t>
      </w:r>
      <w:r>
        <w:rPr>
          <w:b/>
          <w:iCs/>
        </w:rPr>
        <w:t>and true.</w:t>
      </w:r>
    </w:p>
    <w:p w14:paraId="7DC54FF5" w14:textId="77777777" w:rsidR="00645F5A" w:rsidRDefault="00645F5A" w:rsidP="00645F5A">
      <w:pPr>
        <w:pStyle w:val="ListParagraph"/>
        <w:ind w:left="1080"/>
        <w:rPr>
          <w:b/>
          <w:iCs/>
        </w:rPr>
      </w:pPr>
    </w:p>
    <w:p w14:paraId="15995EAC" w14:textId="77777777" w:rsidR="00645F5A" w:rsidRPr="00645F5A" w:rsidRDefault="00645F5A" w:rsidP="00645F5A">
      <w:pPr>
        <w:pStyle w:val="ListParagraph"/>
        <w:numPr>
          <w:ilvl w:val="1"/>
          <w:numId w:val="2"/>
        </w:numPr>
        <w:rPr>
          <w:b/>
          <w:iCs/>
        </w:rPr>
      </w:pPr>
      <w:r>
        <w:rPr>
          <w:iCs/>
        </w:rPr>
        <w:t xml:space="preserve">So, this command in the second part of v. 21 </w:t>
      </w:r>
      <w:r w:rsidRPr="00C30F1D">
        <w:rPr>
          <w:iCs/>
          <w:u w:val="single"/>
        </w:rPr>
        <w:t>is</w:t>
      </w:r>
      <w:r>
        <w:rPr>
          <w:iCs/>
        </w:rPr>
        <w:t xml:space="preserve"> a correct application of the first command in v. 21 to </w:t>
      </w:r>
      <w:r>
        <w:rPr>
          <w:b/>
          <w:i/>
          <w:iCs/>
        </w:rPr>
        <w:t>examine everything carefully</w:t>
      </w:r>
      <w:r>
        <w:rPr>
          <w:iCs/>
        </w:rPr>
        <w:t>.</w:t>
      </w:r>
    </w:p>
    <w:p w14:paraId="37D198EB" w14:textId="77777777" w:rsidR="00645F5A" w:rsidRPr="00645F5A" w:rsidRDefault="00645F5A" w:rsidP="00645F5A">
      <w:pPr>
        <w:rPr>
          <w:b/>
          <w:iCs/>
        </w:rPr>
      </w:pPr>
    </w:p>
    <w:p w14:paraId="7EE43E31" w14:textId="77777777" w:rsidR="00645F5A" w:rsidRPr="00645F5A" w:rsidRDefault="00645F5A" w:rsidP="00645F5A">
      <w:pPr>
        <w:pStyle w:val="ListParagraph"/>
        <w:numPr>
          <w:ilvl w:val="0"/>
          <w:numId w:val="2"/>
        </w:numPr>
        <w:rPr>
          <w:b/>
          <w:iCs/>
        </w:rPr>
      </w:pPr>
      <w:r>
        <w:rPr>
          <w:iCs/>
        </w:rPr>
        <w:t xml:space="preserve">But the command to </w:t>
      </w:r>
      <w:r>
        <w:rPr>
          <w:b/>
          <w:i/>
          <w:iCs/>
        </w:rPr>
        <w:t>hold fast to that which is good</w:t>
      </w:r>
      <w:r>
        <w:rPr>
          <w:iCs/>
        </w:rPr>
        <w:t xml:space="preserve"> </w:t>
      </w:r>
      <w:r w:rsidRPr="00C30F1D">
        <w:rPr>
          <w:iCs/>
          <w:highlight w:val="yellow"/>
        </w:rPr>
        <w:t>has a much broader application</w:t>
      </w:r>
      <w:r>
        <w:rPr>
          <w:iCs/>
        </w:rPr>
        <w:t xml:space="preserve"> than merely </w:t>
      </w:r>
      <w:r>
        <w:rPr>
          <w:b/>
          <w:iCs/>
        </w:rPr>
        <w:t>examining all forms of teaching to see whether they are from God</w:t>
      </w:r>
      <w:r>
        <w:rPr>
          <w:iCs/>
        </w:rPr>
        <w:t>.</w:t>
      </w:r>
    </w:p>
    <w:p w14:paraId="1532E14E" w14:textId="77777777" w:rsidR="00645F5A" w:rsidRPr="00645F5A" w:rsidRDefault="00645F5A" w:rsidP="00645F5A">
      <w:pPr>
        <w:pStyle w:val="ListParagraph"/>
        <w:rPr>
          <w:b/>
          <w:iCs/>
        </w:rPr>
      </w:pPr>
    </w:p>
    <w:p w14:paraId="5BFA186B" w14:textId="77777777" w:rsidR="00645F5A" w:rsidRDefault="00645F5A" w:rsidP="00645F5A">
      <w:pPr>
        <w:pStyle w:val="ListParagraph"/>
        <w:numPr>
          <w:ilvl w:val="1"/>
          <w:numId w:val="2"/>
        </w:numPr>
        <w:rPr>
          <w:b/>
          <w:iCs/>
        </w:rPr>
      </w:pPr>
      <w:r w:rsidRPr="00645F5A">
        <w:rPr>
          <w:b/>
          <w:iCs/>
          <w:highlight w:val="yellow"/>
        </w:rPr>
        <w:t>This command has an application to every aspect of our lives.</w:t>
      </w:r>
    </w:p>
    <w:p w14:paraId="2487ABB9" w14:textId="77777777" w:rsidR="00645F5A" w:rsidRDefault="00645F5A" w:rsidP="00645F5A">
      <w:pPr>
        <w:pStyle w:val="ListParagraph"/>
        <w:ind w:left="1080"/>
        <w:rPr>
          <w:b/>
          <w:iCs/>
        </w:rPr>
      </w:pPr>
    </w:p>
    <w:p w14:paraId="03D38C70" w14:textId="77777777" w:rsidR="00645F5A" w:rsidRPr="000B154C" w:rsidRDefault="00645F5A" w:rsidP="00645F5A">
      <w:pPr>
        <w:pStyle w:val="ListParagraph"/>
        <w:numPr>
          <w:ilvl w:val="0"/>
          <w:numId w:val="2"/>
        </w:numPr>
        <w:rPr>
          <w:b/>
          <w:iCs/>
        </w:rPr>
      </w:pPr>
      <w:r w:rsidRPr="008D1B2B">
        <w:rPr>
          <w:iCs/>
          <w:highlight w:val="yellow"/>
        </w:rPr>
        <w:t>Here in the final commands in v. 21-22 Paul is commanding the general conduct of our Christian lives.</w:t>
      </w:r>
      <w:r>
        <w:rPr>
          <w:iCs/>
        </w:rPr>
        <w:t xml:space="preserve">  Here in v. 21-22 Paul is commanding that we </w:t>
      </w:r>
      <w:r>
        <w:rPr>
          <w:b/>
          <w:i/>
          <w:iCs/>
        </w:rPr>
        <w:t xml:space="preserve">hold fast to </w:t>
      </w:r>
      <w:r>
        <w:rPr>
          <w:b/>
          <w:i/>
          <w:iCs/>
          <w:u w:val="single"/>
        </w:rPr>
        <w:t>everything</w:t>
      </w:r>
      <w:r>
        <w:rPr>
          <w:b/>
          <w:i/>
          <w:iCs/>
        </w:rPr>
        <w:t xml:space="preserve"> that is good and </w:t>
      </w:r>
      <w:proofErr w:type="gramStart"/>
      <w:r>
        <w:rPr>
          <w:b/>
          <w:i/>
          <w:iCs/>
        </w:rPr>
        <w:t>that</w:t>
      </w:r>
      <w:proofErr w:type="gramEnd"/>
      <w:r>
        <w:rPr>
          <w:b/>
          <w:i/>
          <w:iCs/>
        </w:rPr>
        <w:t xml:space="preserve"> we reject and avoid </w:t>
      </w:r>
      <w:r w:rsidRPr="00645F5A">
        <w:rPr>
          <w:b/>
          <w:i/>
          <w:iCs/>
          <w:u w:val="single"/>
        </w:rPr>
        <w:t>every</w:t>
      </w:r>
      <w:r>
        <w:rPr>
          <w:b/>
          <w:i/>
          <w:iCs/>
        </w:rPr>
        <w:t xml:space="preserve"> form of evil.</w:t>
      </w:r>
    </w:p>
    <w:p w14:paraId="65BF48F3" w14:textId="77777777" w:rsidR="000B154C" w:rsidRPr="00645F5A" w:rsidRDefault="000B154C" w:rsidP="000B154C">
      <w:pPr>
        <w:pStyle w:val="ListParagraph"/>
        <w:rPr>
          <w:b/>
          <w:iCs/>
        </w:rPr>
      </w:pPr>
    </w:p>
    <w:p w14:paraId="765E8F2E" w14:textId="77777777" w:rsidR="00645F5A" w:rsidRPr="000B154C" w:rsidRDefault="00645F5A" w:rsidP="00645F5A">
      <w:pPr>
        <w:pStyle w:val="ListParagraph"/>
        <w:numPr>
          <w:ilvl w:val="1"/>
          <w:numId w:val="2"/>
        </w:numPr>
        <w:rPr>
          <w:b/>
          <w:iCs/>
        </w:rPr>
      </w:pPr>
      <w:r>
        <w:rPr>
          <w:iCs/>
        </w:rPr>
        <w:t xml:space="preserve">In so commanding, Paul is </w:t>
      </w:r>
      <w:r w:rsidRPr="000B154C">
        <w:rPr>
          <w:b/>
          <w:iCs/>
          <w:u w:val="single"/>
        </w:rPr>
        <w:t>not</w:t>
      </w:r>
      <w:r>
        <w:rPr>
          <w:iCs/>
        </w:rPr>
        <w:t xml:space="preserve"> instructing us </w:t>
      </w:r>
      <w:r w:rsidR="000B154C">
        <w:rPr>
          <w:iCs/>
        </w:rPr>
        <w:t xml:space="preserve">merely </w:t>
      </w:r>
      <w:r>
        <w:rPr>
          <w:iCs/>
        </w:rPr>
        <w:t xml:space="preserve">to </w:t>
      </w:r>
      <w:r w:rsidR="000B154C">
        <w:rPr>
          <w:b/>
          <w:iCs/>
        </w:rPr>
        <w:t xml:space="preserve">cling to true </w:t>
      </w:r>
      <w:r w:rsidR="000B154C" w:rsidRPr="000B154C">
        <w:rPr>
          <w:b/>
          <w:iCs/>
          <w:u w:val="single"/>
        </w:rPr>
        <w:t>teaching</w:t>
      </w:r>
      <w:r w:rsidR="000B154C">
        <w:rPr>
          <w:b/>
          <w:iCs/>
        </w:rPr>
        <w:t xml:space="preserve"> and to reject false </w:t>
      </w:r>
      <w:r w:rsidR="000B154C" w:rsidRPr="000B154C">
        <w:rPr>
          <w:b/>
          <w:iCs/>
          <w:u w:val="single"/>
        </w:rPr>
        <w:t>teaching</w:t>
      </w:r>
      <w:r w:rsidR="000B154C">
        <w:rPr>
          <w:iCs/>
        </w:rPr>
        <w:t xml:space="preserve">, he is commanding us to </w:t>
      </w:r>
      <w:r w:rsidR="000B154C" w:rsidRPr="000B154C">
        <w:rPr>
          <w:b/>
          <w:iCs/>
          <w:highlight w:val="yellow"/>
          <w:u w:val="single"/>
        </w:rPr>
        <w:t>conduct our lives</w:t>
      </w:r>
      <w:r w:rsidR="000B154C">
        <w:rPr>
          <w:iCs/>
        </w:rPr>
        <w:t xml:space="preserve"> in accordance with what we have learned to be </w:t>
      </w:r>
      <w:r w:rsidR="000B154C">
        <w:rPr>
          <w:b/>
          <w:iCs/>
        </w:rPr>
        <w:t>true</w:t>
      </w:r>
      <w:r w:rsidR="000B154C">
        <w:rPr>
          <w:iCs/>
        </w:rPr>
        <w:t xml:space="preserve"> of the Christian life and to </w:t>
      </w:r>
      <w:r w:rsidR="000B154C">
        <w:rPr>
          <w:b/>
          <w:iCs/>
        </w:rPr>
        <w:t>avoid</w:t>
      </w:r>
      <w:r w:rsidR="000B154C">
        <w:rPr>
          <w:iCs/>
        </w:rPr>
        <w:t xml:space="preserve"> </w:t>
      </w:r>
      <w:r w:rsidR="000B154C">
        <w:rPr>
          <w:b/>
          <w:iCs/>
          <w:u w:val="single"/>
        </w:rPr>
        <w:t>everything</w:t>
      </w:r>
      <w:r w:rsidR="000B154C">
        <w:rPr>
          <w:iCs/>
        </w:rPr>
        <w:t xml:space="preserve"> that we have learned is </w:t>
      </w:r>
      <w:r w:rsidR="000B154C">
        <w:rPr>
          <w:b/>
          <w:iCs/>
        </w:rPr>
        <w:t>evil</w:t>
      </w:r>
      <w:r w:rsidR="000B154C">
        <w:rPr>
          <w:iCs/>
        </w:rPr>
        <w:t>.</w:t>
      </w:r>
    </w:p>
    <w:p w14:paraId="24A7D00C" w14:textId="77777777" w:rsidR="000B154C" w:rsidRPr="000B154C" w:rsidRDefault="000B154C" w:rsidP="000B154C">
      <w:pPr>
        <w:pStyle w:val="ListParagraph"/>
        <w:ind w:left="1080"/>
        <w:rPr>
          <w:b/>
          <w:iCs/>
        </w:rPr>
      </w:pPr>
    </w:p>
    <w:p w14:paraId="54E52B68" w14:textId="77777777" w:rsidR="000B154C" w:rsidRDefault="000B154C" w:rsidP="000B154C">
      <w:pPr>
        <w:pStyle w:val="ListParagraph"/>
        <w:numPr>
          <w:ilvl w:val="0"/>
          <w:numId w:val="2"/>
        </w:numPr>
        <w:rPr>
          <w:b/>
          <w:iCs/>
        </w:rPr>
      </w:pPr>
      <w:r>
        <w:rPr>
          <w:iCs/>
        </w:rPr>
        <w:t xml:space="preserve">Here in v. 21-22 Paul is building on his </w:t>
      </w:r>
      <w:r w:rsidRPr="000B154C">
        <w:rPr>
          <w:iCs/>
          <w:highlight w:val="yellow"/>
        </w:rPr>
        <w:t>specific instruction</w:t>
      </w:r>
      <w:r>
        <w:rPr>
          <w:iCs/>
        </w:rPr>
        <w:t xml:space="preserve"> in v. 19-21, </w:t>
      </w:r>
      <w:r w:rsidRPr="000B154C">
        <w:rPr>
          <w:iCs/>
          <w:highlight w:val="yellow"/>
        </w:rPr>
        <w:t>regarding the need to carefully examine the teaching</w:t>
      </w:r>
      <w:r>
        <w:rPr>
          <w:iCs/>
        </w:rPr>
        <w:t xml:space="preserve"> that was entering into the church with </w:t>
      </w:r>
      <w:r w:rsidRPr="000B154C">
        <w:rPr>
          <w:iCs/>
          <w:highlight w:val="yellow"/>
        </w:rPr>
        <w:t xml:space="preserve">a </w:t>
      </w:r>
      <w:r w:rsidRPr="000B154C">
        <w:rPr>
          <w:b/>
          <w:iCs/>
          <w:highlight w:val="yellow"/>
        </w:rPr>
        <w:t xml:space="preserve">general instruction to the church regarding their </w:t>
      </w:r>
      <w:r w:rsidRPr="00490BFA">
        <w:rPr>
          <w:b/>
          <w:iCs/>
          <w:highlight w:val="yellow"/>
          <w:u w:val="single"/>
        </w:rPr>
        <w:t>entire</w:t>
      </w:r>
      <w:r w:rsidRPr="000B154C">
        <w:rPr>
          <w:b/>
          <w:iCs/>
          <w:highlight w:val="yellow"/>
        </w:rPr>
        <w:t xml:space="preserve"> behavior toward good and evil.</w:t>
      </w:r>
    </w:p>
    <w:p w14:paraId="3492432F" w14:textId="48CA61E8" w:rsidR="00FE071E" w:rsidRDefault="00FE071E" w:rsidP="00FE071E">
      <w:pPr>
        <w:pStyle w:val="ListParagraph"/>
        <w:rPr>
          <w:b/>
          <w:iCs/>
        </w:rPr>
      </w:pPr>
      <w:r w:rsidRPr="00FE071E">
        <w:rPr>
          <w:noProof/>
          <w:highlight w:val="lightGray"/>
        </w:rPr>
        <mc:AlternateContent>
          <mc:Choice Requires="wps">
            <w:drawing>
              <wp:anchor distT="0" distB="0" distL="114300" distR="114300" simplePos="0" relativeHeight="251661312" behindDoc="0" locked="0" layoutInCell="1" allowOverlap="1" wp14:anchorId="2BC50127" wp14:editId="171ADDAC">
                <wp:simplePos x="0" y="0"/>
                <wp:positionH relativeFrom="column">
                  <wp:posOffset>-228600</wp:posOffset>
                </wp:positionH>
                <wp:positionV relativeFrom="paragraph">
                  <wp:posOffset>160655</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4F3DFF3" w14:textId="7CB6C188" w:rsidR="00536888" w:rsidRPr="003D3566" w:rsidRDefault="00536888" w:rsidP="00FE071E">
                            <w:pPr>
                              <w:rPr>
                                <w:sz w:val="16"/>
                                <w:szCs w:val="20"/>
                              </w:rPr>
                            </w:pPr>
                            <w:proofErr w:type="gramStart"/>
                            <w:r>
                              <w:rPr>
                                <w:sz w:val="16"/>
                                <w:szCs w:val="20"/>
                              </w:rPr>
                              <w:t>slide</w:t>
                            </w:r>
                            <w:proofErr w:type="gramEnd"/>
                            <w:r>
                              <w:rPr>
                                <w:sz w:val="16"/>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12.6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">
                <v:textbox style="mso-fit-shape-to-text:t">
                  <w:txbxContent>
                    <w:p w14:paraId="74F3DFF3" w14:textId="7CB6C188" w:rsidR="00536888" w:rsidRPr="003D3566" w:rsidRDefault="00536888" w:rsidP="00FE071E">
                      <w:pPr>
                        <w:rPr>
                          <w:sz w:val="16"/>
                          <w:szCs w:val="20"/>
                        </w:rPr>
                      </w:pPr>
                      <w:proofErr w:type="gramStart"/>
                      <w:r>
                        <w:rPr>
                          <w:sz w:val="16"/>
                          <w:szCs w:val="20"/>
                        </w:rPr>
                        <w:t>slide</w:t>
                      </w:r>
                      <w:proofErr w:type="gramEnd"/>
                      <w:r>
                        <w:rPr>
                          <w:sz w:val="16"/>
                          <w:szCs w:val="20"/>
                        </w:rPr>
                        <w:t xml:space="preserve"> 2</w:t>
                      </w:r>
                    </w:p>
                  </w:txbxContent>
                </v:textbox>
              </v:shape>
            </w:pict>
          </mc:Fallback>
        </mc:AlternateContent>
      </w:r>
    </w:p>
    <w:p w14:paraId="1CA3220E" w14:textId="23387AC3" w:rsidR="00490BFA" w:rsidRDefault="00FE071E" w:rsidP="00FE071E">
      <w:pPr>
        <w:ind w:left="720"/>
        <w:rPr>
          <w:b/>
          <w:iCs/>
        </w:rPr>
      </w:pPr>
      <w:r w:rsidRPr="00FE071E">
        <w:rPr>
          <w:b/>
          <w:i/>
          <w:iCs/>
          <w:highlight w:val="lightGray"/>
        </w:rPr>
        <w:t xml:space="preserve">1 Thessalonians 5:21b— </w:t>
      </w:r>
      <w:r w:rsidRPr="00FE071E">
        <w:rPr>
          <w:b/>
          <w:i/>
          <w:highlight w:val="lightGray"/>
        </w:rPr>
        <w:t>hold fast to that which is good</w:t>
      </w:r>
    </w:p>
    <w:p w14:paraId="0B408230" w14:textId="3C5502F1" w:rsidR="00490BFA" w:rsidRPr="00490BFA" w:rsidRDefault="00490BFA" w:rsidP="00490BFA">
      <w:pPr>
        <w:rPr>
          <w:b/>
          <w:iCs/>
        </w:rPr>
      </w:pPr>
    </w:p>
    <w:p w14:paraId="76BF26D2" w14:textId="05C285CF" w:rsidR="00B0518F" w:rsidRDefault="00490BFA" w:rsidP="00490BFA">
      <w:pPr>
        <w:pStyle w:val="ListParagraph"/>
        <w:numPr>
          <w:ilvl w:val="0"/>
          <w:numId w:val="2"/>
        </w:numPr>
      </w:pPr>
      <w:r>
        <w:t>In these two general instruction</w:t>
      </w:r>
      <w:r w:rsidR="008D1B2B">
        <w:t>s</w:t>
      </w:r>
      <w:r>
        <w:t xml:space="preserve"> to the church, </w:t>
      </w:r>
      <w:r w:rsidRPr="008D1B2B">
        <w:rPr>
          <w:highlight w:val="yellow"/>
        </w:rPr>
        <w:t xml:space="preserve">Paul gives the two commands in the form of </w:t>
      </w:r>
      <w:r w:rsidRPr="008D1B2B">
        <w:rPr>
          <w:b/>
          <w:highlight w:val="yellow"/>
        </w:rPr>
        <w:t>positive actions</w:t>
      </w:r>
      <w:r w:rsidRPr="008D1B2B">
        <w:rPr>
          <w:highlight w:val="yellow"/>
        </w:rPr>
        <w:t xml:space="preserve"> that we should take.</w:t>
      </w:r>
    </w:p>
    <w:p w14:paraId="00FE6D5E" w14:textId="77777777" w:rsidR="00490BFA" w:rsidRDefault="00490BFA" w:rsidP="00490BFA">
      <w:pPr>
        <w:pStyle w:val="ListParagraph"/>
      </w:pPr>
    </w:p>
    <w:p w14:paraId="02E25560" w14:textId="1C3FEBBF" w:rsidR="00490BFA" w:rsidRDefault="00490BFA" w:rsidP="00490BFA">
      <w:pPr>
        <w:pStyle w:val="ListParagraph"/>
        <w:numPr>
          <w:ilvl w:val="0"/>
          <w:numId w:val="2"/>
        </w:numPr>
      </w:pPr>
      <w:r>
        <w:t xml:space="preserve">The first command, stated in the second part of v. 21, is that </w:t>
      </w:r>
      <w:r>
        <w:rPr>
          <w:b/>
        </w:rPr>
        <w:t xml:space="preserve">we, the church, should </w:t>
      </w:r>
      <w:r>
        <w:rPr>
          <w:b/>
          <w:i/>
        </w:rPr>
        <w:t>hold fast to that which is good</w:t>
      </w:r>
      <w:r>
        <w:t>.</w:t>
      </w:r>
    </w:p>
    <w:p w14:paraId="3BB6548A" w14:textId="77777777" w:rsidR="00490BFA" w:rsidRDefault="00490BFA" w:rsidP="00490BFA"/>
    <w:p w14:paraId="7F132358" w14:textId="2D386359" w:rsidR="00490BFA" w:rsidRPr="00490BFA" w:rsidRDefault="00490BFA" w:rsidP="00490BFA">
      <w:pPr>
        <w:pStyle w:val="ListParagraph"/>
        <w:numPr>
          <w:ilvl w:val="0"/>
          <w:numId w:val="2"/>
        </w:numPr>
        <w:rPr>
          <w:i/>
        </w:rPr>
      </w:pPr>
      <w:r>
        <w:t xml:space="preserve">In this statement the command verb is translated </w:t>
      </w:r>
      <w:r>
        <w:rPr>
          <w:b/>
          <w:i/>
        </w:rPr>
        <w:t>hold fast</w:t>
      </w:r>
      <w:r>
        <w:t xml:space="preserve"> (</w:t>
      </w:r>
      <w:proofErr w:type="spellStart"/>
      <w:r w:rsidRPr="00490BFA">
        <w:rPr>
          <w:i/>
        </w:rPr>
        <w:t>katecho</w:t>
      </w:r>
      <w:proofErr w:type="spellEnd"/>
      <w:r w:rsidRPr="00490BFA">
        <w:rPr>
          <w:i/>
        </w:rPr>
        <w:t>̄</w:t>
      </w:r>
      <w:r>
        <w:t xml:space="preserve">—#2722), </w:t>
      </w:r>
      <w:r w:rsidRPr="00490BFA">
        <w:rPr>
          <w:b/>
          <w:highlight w:val="yellow"/>
        </w:rPr>
        <w:t>meaning “</w:t>
      </w:r>
      <w:r>
        <w:rPr>
          <w:b/>
          <w:highlight w:val="yellow"/>
        </w:rPr>
        <w:t xml:space="preserve">to </w:t>
      </w:r>
      <w:r w:rsidRPr="00490BFA">
        <w:rPr>
          <w:b/>
          <w:highlight w:val="yellow"/>
        </w:rPr>
        <w:t>keep secure,” “</w:t>
      </w:r>
      <w:r>
        <w:rPr>
          <w:b/>
          <w:highlight w:val="yellow"/>
        </w:rPr>
        <w:t xml:space="preserve">to </w:t>
      </w:r>
      <w:r w:rsidRPr="00490BFA">
        <w:rPr>
          <w:b/>
          <w:highlight w:val="yellow"/>
        </w:rPr>
        <w:t>keep firm possession of,” or “cling to</w:t>
      </w:r>
      <w:r>
        <w:rPr>
          <w:b/>
          <w:highlight w:val="yellow"/>
        </w:rPr>
        <w:t xml:space="preserve"> tenaciously</w:t>
      </w:r>
      <w:r w:rsidRPr="00490BFA">
        <w:rPr>
          <w:b/>
          <w:highlight w:val="yellow"/>
        </w:rPr>
        <w:t>.”</w:t>
      </w:r>
    </w:p>
    <w:p w14:paraId="56641109" w14:textId="77777777" w:rsidR="00490BFA" w:rsidRPr="00490BFA" w:rsidRDefault="00490BFA" w:rsidP="00490BFA">
      <w:pPr>
        <w:rPr>
          <w:i/>
        </w:rPr>
      </w:pPr>
    </w:p>
    <w:p w14:paraId="05A3EF6A" w14:textId="7D2469BB" w:rsidR="008D1B2B" w:rsidRPr="008D1B2B" w:rsidRDefault="008D1B2B" w:rsidP="00490BFA">
      <w:pPr>
        <w:pStyle w:val="ListParagraph"/>
        <w:numPr>
          <w:ilvl w:val="1"/>
          <w:numId w:val="2"/>
        </w:numPr>
        <w:rPr>
          <w:i/>
        </w:rPr>
      </w:pPr>
      <w:r>
        <w:t>This command is in the present tense and active voice.</w:t>
      </w:r>
    </w:p>
    <w:p w14:paraId="78F91BEC" w14:textId="77777777" w:rsidR="008D1B2B" w:rsidRPr="008D1B2B" w:rsidRDefault="008D1B2B" w:rsidP="008D1B2B">
      <w:pPr>
        <w:pStyle w:val="ListParagraph"/>
        <w:ind w:left="1080"/>
        <w:rPr>
          <w:i/>
        </w:rPr>
      </w:pPr>
    </w:p>
    <w:p w14:paraId="50E35577" w14:textId="170A8A90" w:rsidR="008D1B2B" w:rsidRPr="008D1B2B" w:rsidRDefault="00490BFA" w:rsidP="008D1B2B">
      <w:pPr>
        <w:pStyle w:val="ListParagraph"/>
        <w:numPr>
          <w:ilvl w:val="2"/>
          <w:numId w:val="2"/>
        </w:numPr>
        <w:rPr>
          <w:i/>
        </w:rPr>
      </w:pPr>
      <w:r>
        <w:t xml:space="preserve">The </w:t>
      </w:r>
      <w:r w:rsidR="008D1B2B">
        <w:t xml:space="preserve">use of the present tense indicates a command to </w:t>
      </w:r>
      <w:r w:rsidR="008D1B2B">
        <w:rPr>
          <w:b/>
        </w:rPr>
        <w:t xml:space="preserve">continue action </w:t>
      </w:r>
      <w:r w:rsidR="008A2921">
        <w:rPr>
          <w:b/>
        </w:rPr>
        <w:t xml:space="preserve">that is </w:t>
      </w:r>
      <w:r w:rsidR="008D1B2B">
        <w:rPr>
          <w:b/>
        </w:rPr>
        <w:t xml:space="preserve">presently occurring.  </w:t>
      </w:r>
    </w:p>
    <w:p w14:paraId="468A92EB" w14:textId="77777777" w:rsidR="008D1B2B" w:rsidRPr="008D1B2B" w:rsidRDefault="008D1B2B" w:rsidP="008D1B2B">
      <w:pPr>
        <w:pStyle w:val="ListParagraph"/>
        <w:ind w:left="1440"/>
        <w:rPr>
          <w:i/>
        </w:rPr>
      </w:pPr>
    </w:p>
    <w:p w14:paraId="67482944" w14:textId="4D3317EA" w:rsidR="00490BFA" w:rsidRPr="008D1B2B" w:rsidRDefault="008D1B2B" w:rsidP="008D1B2B">
      <w:pPr>
        <w:pStyle w:val="ListParagraph"/>
        <w:numPr>
          <w:ilvl w:val="2"/>
          <w:numId w:val="2"/>
        </w:numPr>
        <w:rPr>
          <w:i/>
        </w:rPr>
      </w:pPr>
      <w:r>
        <w:t>In other words</w:t>
      </w:r>
      <w:proofErr w:type="gramStart"/>
      <w:r>
        <w:t>,  Paul’s</w:t>
      </w:r>
      <w:proofErr w:type="gramEnd"/>
      <w:r>
        <w:t xml:space="preserve"> </w:t>
      </w:r>
      <w:r w:rsidR="00490BFA">
        <w:t xml:space="preserve">command </w:t>
      </w:r>
      <w:r>
        <w:t xml:space="preserve">here </w:t>
      </w:r>
      <w:r w:rsidR="00490BFA">
        <w:t xml:space="preserve">is that </w:t>
      </w:r>
      <w:r w:rsidR="00490BFA" w:rsidRPr="008D1B2B">
        <w:rPr>
          <w:b/>
          <w:highlight w:val="yellow"/>
        </w:rPr>
        <w:t xml:space="preserve">you </w:t>
      </w:r>
      <w:r w:rsidRPr="008D1B2B">
        <w:rPr>
          <w:b/>
          <w:highlight w:val="yellow"/>
        </w:rPr>
        <w:t>are in</w:t>
      </w:r>
      <w:r w:rsidR="00490BFA" w:rsidRPr="008D1B2B">
        <w:rPr>
          <w:b/>
          <w:highlight w:val="yellow"/>
        </w:rPr>
        <w:t xml:space="preserve"> possession of something valuable</w:t>
      </w:r>
      <w:r w:rsidR="00490BFA">
        <w:rPr>
          <w:b/>
        </w:rPr>
        <w:t xml:space="preserve"> and must do everything in your power to </w:t>
      </w:r>
      <w:r w:rsidR="00490BFA" w:rsidRPr="008D1B2B">
        <w:rPr>
          <w:b/>
          <w:highlight w:val="yellow"/>
        </w:rPr>
        <w:t>retain it</w:t>
      </w:r>
      <w:r w:rsidR="00490BFA">
        <w:rPr>
          <w:b/>
        </w:rPr>
        <w:t xml:space="preserve"> and keep possession of it.</w:t>
      </w:r>
    </w:p>
    <w:p w14:paraId="153B9516" w14:textId="77777777" w:rsidR="008D1B2B" w:rsidRPr="008D1B2B" w:rsidRDefault="008D1B2B" w:rsidP="008D1B2B">
      <w:pPr>
        <w:pStyle w:val="ListParagraph"/>
        <w:rPr>
          <w:i/>
        </w:rPr>
      </w:pPr>
    </w:p>
    <w:p w14:paraId="278C1479" w14:textId="43FA1D8E" w:rsidR="008D1B2B" w:rsidRPr="008D1B2B" w:rsidRDefault="008D1B2B" w:rsidP="008D1B2B">
      <w:pPr>
        <w:pStyle w:val="ListParagraph"/>
        <w:numPr>
          <w:ilvl w:val="1"/>
          <w:numId w:val="2"/>
        </w:numPr>
        <w:rPr>
          <w:i/>
        </w:rPr>
      </w:pPr>
      <w:r>
        <w:t xml:space="preserve">The use of the active voice indicates that </w:t>
      </w:r>
      <w:r>
        <w:rPr>
          <w:b/>
        </w:rPr>
        <w:t xml:space="preserve">this action to retain something already in one’s possession is a work that </w:t>
      </w:r>
      <w:r w:rsidRPr="008A2921">
        <w:rPr>
          <w:b/>
          <w:highlight w:val="yellow"/>
        </w:rPr>
        <w:t>each of us must do for ourselves</w:t>
      </w:r>
      <w:r>
        <w:rPr>
          <w:b/>
        </w:rPr>
        <w:t xml:space="preserve">.  </w:t>
      </w:r>
    </w:p>
    <w:p w14:paraId="6D4CA1E1" w14:textId="77777777" w:rsidR="008D1B2B" w:rsidRPr="008D1B2B" w:rsidRDefault="008D1B2B" w:rsidP="008D1B2B">
      <w:pPr>
        <w:pStyle w:val="ListParagraph"/>
        <w:ind w:left="1080"/>
        <w:rPr>
          <w:i/>
        </w:rPr>
      </w:pPr>
    </w:p>
    <w:p w14:paraId="3C293DFB" w14:textId="7B508491" w:rsidR="008D1B2B" w:rsidRPr="008D1B2B" w:rsidRDefault="008D1B2B" w:rsidP="008D1B2B">
      <w:pPr>
        <w:pStyle w:val="ListParagraph"/>
        <w:numPr>
          <w:ilvl w:val="2"/>
          <w:numId w:val="2"/>
        </w:numPr>
        <w:rPr>
          <w:i/>
        </w:rPr>
      </w:pPr>
      <w:r>
        <w:rPr>
          <w:b/>
        </w:rPr>
        <w:t xml:space="preserve">The Holy Spirit gives us that ability to </w:t>
      </w:r>
      <w:r>
        <w:rPr>
          <w:b/>
          <w:i/>
        </w:rPr>
        <w:t>hold fast to that which is good</w:t>
      </w:r>
      <w:r>
        <w:rPr>
          <w:b/>
        </w:rPr>
        <w:t xml:space="preserve">, but </w:t>
      </w:r>
      <w:r w:rsidRPr="008A2921">
        <w:rPr>
          <w:b/>
          <w:highlight w:val="yellow"/>
        </w:rPr>
        <w:t>we are, individually, responsible for actually doing.</w:t>
      </w:r>
    </w:p>
    <w:p w14:paraId="3F91E978" w14:textId="77777777" w:rsidR="008D1B2B" w:rsidRPr="008D1B2B" w:rsidRDefault="008D1B2B" w:rsidP="008D1B2B">
      <w:pPr>
        <w:pStyle w:val="ListParagraph"/>
        <w:ind w:left="1440"/>
        <w:rPr>
          <w:i/>
        </w:rPr>
      </w:pPr>
    </w:p>
    <w:p w14:paraId="5A9D40AC" w14:textId="5BB6848C" w:rsidR="008D1B2B" w:rsidRPr="007C1306" w:rsidRDefault="008D1B2B" w:rsidP="008D1B2B">
      <w:pPr>
        <w:pStyle w:val="ListParagraph"/>
        <w:numPr>
          <w:ilvl w:val="2"/>
          <w:numId w:val="2"/>
        </w:numPr>
        <w:rPr>
          <w:i/>
        </w:rPr>
      </w:pPr>
      <w:r>
        <w:t xml:space="preserve">In other words, </w:t>
      </w:r>
      <w:r w:rsidRPr="008A2921">
        <w:rPr>
          <w:highlight w:val="yellow"/>
        </w:rPr>
        <w:t>the Holy Spirit gives us the ability, but He doesn’t do it for us</w:t>
      </w:r>
      <w:r>
        <w:t>.  We are tasked with actually doing the work.</w:t>
      </w:r>
    </w:p>
    <w:p w14:paraId="20231A7A" w14:textId="7483FD86" w:rsidR="007C1306" w:rsidRPr="00490BFA" w:rsidRDefault="007C1306" w:rsidP="007C1306">
      <w:pPr>
        <w:pStyle w:val="ListParagraph"/>
        <w:ind w:left="1080"/>
        <w:rPr>
          <w:i/>
        </w:rPr>
      </w:pPr>
    </w:p>
    <w:p w14:paraId="7E8E1EF5" w14:textId="5AFAA895" w:rsidR="00490BFA" w:rsidRPr="007C1306" w:rsidRDefault="00FE071E" w:rsidP="00490BFA">
      <w:pPr>
        <w:pStyle w:val="ListParagraph"/>
        <w:numPr>
          <w:ilvl w:val="0"/>
          <w:numId w:val="2"/>
        </w:numPr>
        <w:rPr>
          <w:i/>
        </w:rPr>
      </w:pPr>
      <w:r w:rsidRPr="00FE071E">
        <w:rPr>
          <w:noProof/>
          <w:highlight w:val="lightGray"/>
        </w:rPr>
        <mc:AlternateContent>
          <mc:Choice Requires="wps">
            <w:drawing>
              <wp:anchor distT="0" distB="0" distL="114300" distR="114300" simplePos="0" relativeHeight="251663360" behindDoc="0" locked="0" layoutInCell="1" allowOverlap="1" wp14:anchorId="0C3D23B3" wp14:editId="5D224A59">
                <wp:simplePos x="0" y="0"/>
                <wp:positionH relativeFrom="column">
                  <wp:posOffset>-228600</wp:posOffset>
                </wp:positionH>
                <wp:positionV relativeFrom="paragraph">
                  <wp:posOffset>147320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DAB6559" w14:textId="7E6186D9" w:rsidR="00536888" w:rsidRPr="003D3566" w:rsidRDefault="00536888" w:rsidP="00FE071E">
                            <w:pPr>
                              <w:rPr>
                                <w:sz w:val="16"/>
                                <w:szCs w:val="20"/>
                              </w:rPr>
                            </w:pPr>
                            <w:proofErr w:type="gramStart"/>
                            <w:r>
                              <w:rPr>
                                <w:sz w:val="16"/>
                                <w:szCs w:val="20"/>
                              </w:rPr>
                              <w:t>slide</w:t>
                            </w:r>
                            <w:proofErr w:type="gramEnd"/>
                            <w:r>
                              <w:rPr>
                                <w:sz w:val="16"/>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11.6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">
                <v:textbox style="mso-fit-shape-to-text:t">
                  <w:txbxContent>
                    <w:p w14:paraId="3DAB6559" w14:textId="7E6186D9" w:rsidR="00536888" w:rsidRPr="003D3566" w:rsidRDefault="00536888" w:rsidP="00FE071E">
                      <w:pPr>
                        <w:rPr>
                          <w:sz w:val="16"/>
                          <w:szCs w:val="20"/>
                        </w:rPr>
                      </w:pPr>
                      <w:proofErr w:type="gramStart"/>
                      <w:r>
                        <w:rPr>
                          <w:sz w:val="16"/>
                          <w:szCs w:val="20"/>
                        </w:rPr>
                        <w:t>slide</w:t>
                      </w:r>
                      <w:proofErr w:type="gramEnd"/>
                      <w:r>
                        <w:rPr>
                          <w:sz w:val="16"/>
                          <w:szCs w:val="20"/>
                        </w:rPr>
                        <w:t xml:space="preserve"> 3</w:t>
                      </w:r>
                    </w:p>
                  </w:txbxContent>
                </v:textbox>
              </v:shape>
            </w:pict>
          </mc:Fallback>
        </mc:AlternateContent>
      </w:r>
      <w:r w:rsidR="00490BFA">
        <w:t xml:space="preserve">And what are we commanded to </w:t>
      </w:r>
      <w:r w:rsidR="00490BFA">
        <w:rPr>
          <w:b/>
        </w:rPr>
        <w:t xml:space="preserve">“tenaciously cling </w:t>
      </w:r>
      <w:r w:rsidR="00490BFA" w:rsidRPr="008D1B2B">
        <w:rPr>
          <w:b/>
          <w:u w:val="single"/>
        </w:rPr>
        <w:t>to</w:t>
      </w:r>
      <w:r w:rsidR="00490BFA">
        <w:rPr>
          <w:b/>
        </w:rPr>
        <w:t xml:space="preserve">”?  </w:t>
      </w:r>
      <w:r w:rsidR="008D1B2B">
        <w:t xml:space="preserve">As we read in v. 21, </w:t>
      </w:r>
      <w:r w:rsidR="008D1B2B">
        <w:rPr>
          <w:b/>
        </w:rPr>
        <w:t>w</w:t>
      </w:r>
      <w:r w:rsidR="00490BFA">
        <w:rPr>
          <w:b/>
        </w:rPr>
        <w:t xml:space="preserve">e are commanded to </w:t>
      </w:r>
      <w:r w:rsidR="00490BFA">
        <w:rPr>
          <w:b/>
          <w:i/>
        </w:rPr>
        <w:t xml:space="preserve">hold fast to </w:t>
      </w:r>
      <w:r w:rsidR="00490BFA" w:rsidRPr="007C1306">
        <w:rPr>
          <w:b/>
          <w:i/>
          <w:u w:val="single"/>
        </w:rPr>
        <w:t>that w</w:t>
      </w:r>
      <w:r w:rsidR="00490BFA">
        <w:rPr>
          <w:b/>
          <w:i/>
          <w:u w:val="single"/>
        </w:rPr>
        <w:t>hich is good</w:t>
      </w:r>
      <w:r w:rsidR="00490BFA">
        <w:t>.</w:t>
      </w:r>
    </w:p>
    <w:p w14:paraId="7DBB7FED" w14:textId="77777777" w:rsidR="007C1306" w:rsidRPr="007C1306" w:rsidRDefault="007C1306" w:rsidP="007C1306">
      <w:pPr>
        <w:pStyle w:val="ListParagraph"/>
        <w:rPr>
          <w:i/>
        </w:rPr>
      </w:pPr>
    </w:p>
    <w:p w14:paraId="16BB88D4" w14:textId="0A542108" w:rsidR="007C1306" w:rsidRPr="007C1306" w:rsidRDefault="004668AC" w:rsidP="007C1306">
      <w:pPr>
        <w:pStyle w:val="ListParagraph"/>
        <w:numPr>
          <w:ilvl w:val="1"/>
          <w:numId w:val="2"/>
        </w:numPr>
        <w:rPr>
          <w:b/>
          <w:i/>
        </w:rPr>
      </w:pPr>
      <w:r>
        <w:lastRenderedPageBreak/>
        <w:t xml:space="preserve">The English versions translate the </w:t>
      </w:r>
      <w:r w:rsidR="007C1306">
        <w:t xml:space="preserve">Greek word </w:t>
      </w:r>
      <w:proofErr w:type="spellStart"/>
      <w:r>
        <w:rPr>
          <w:i/>
        </w:rPr>
        <w:t>kalos</w:t>
      </w:r>
      <w:proofErr w:type="spellEnd"/>
      <w:r>
        <w:t xml:space="preserve"> (#2570) with the somewhat generic word, </w:t>
      </w:r>
      <w:proofErr w:type="gramStart"/>
      <w:r>
        <w:rPr>
          <w:b/>
          <w:i/>
        </w:rPr>
        <w:t>good</w:t>
      </w:r>
      <w:proofErr w:type="gramEnd"/>
      <w:r>
        <w:t xml:space="preserve">.  But the Greek word is more of a superlative, </w:t>
      </w:r>
      <w:r w:rsidR="007C1306" w:rsidRPr="007C1306">
        <w:rPr>
          <w:b/>
          <w:highlight w:val="yellow"/>
        </w:rPr>
        <w:t>“</w:t>
      </w:r>
      <w:r w:rsidR="007C1306">
        <w:rPr>
          <w:b/>
          <w:highlight w:val="yellow"/>
        </w:rPr>
        <w:t xml:space="preserve">that which is </w:t>
      </w:r>
      <w:r w:rsidR="007C1306" w:rsidRPr="007C1306">
        <w:rPr>
          <w:b/>
          <w:highlight w:val="yellow"/>
        </w:rPr>
        <w:t xml:space="preserve">beautiful, excellent, </w:t>
      </w:r>
      <w:r>
        <w:rPr>
          <w:b/>
          <w:highlight w:val="yellow"/>
        </w:rPr>
        <w:t xml:space="preserve">highly </w:t>
      </w:r>
      <w:r w:rsidR="007C1306" w:rsidRPr="007C1306">
        <w:rPr>
          <w:b/>
          <w:highlight w:val="yellow"/>
        </w:rPr>
        <w:t>commendable, genuine and approved.”</w:t>
      </w:r>
    </w:p>
    <w:p w14:paraId="57D5AD90" w14:textId="77777777" w:rsidR="007C1306" w:rsidRPr="007C1306" w:rsidRDefault="007C1306" w:rsidP="007C1306">
      <w:pPr>
        <w:pStyle w:val="ListParagraph"/>
        <w:ind w:left="1080"/>
        <w:rPr>
          <w:b/>
          <w:i/>
        </w:rPr>
      </w:pPr>
    </w:p>
    <w:p w14:paraId="65E591A7" w14:textId="5883D66B" w:rsidR="007C1306" w:rsidRPr="004668AC" w:rsidRDefault="007C1306" w:rsidP="007C1306">
      <w:pPr>
        <w:pStyle w:val="ListParagraph"/>
        <w:numPr>
          <w:ilvl w:val="1"/>
          <w:numId w:val="2"/>
        </w:numPr>
        <w:rPr>
          <w:b/>
          <w:i/>
        </w:rPr>
      </w:pPr>
      <w:r>
        <w:t xml:space="preserve">Building on the image I used a few weeks ago of the testing of precious metals, when a gold or silversmith has </w:t>
      </w:r>
      <w:r w:rsidR="008D1B2B">
        <w:t>completed his or her testing of</w:t>
      </w:r>
      <w:r>
        <w:t xml:space="preserve"> a precious metal and determined it</w:t>
      </w:r>
      <w:r w:rsidR="008D1B2B">
        <w:t>s purity,</w:t>
      </w:r>
      <w:r>
        <w:t xml:space="preserve"> that precious gold or silver is said to be “genuine and approved,” or </w:t>
      </w:r>
      <w:r>
        <w:rPr>
          <w:b/>
        </w:rPr>
        <w:t>“</w:t>
      </w:r>
      <w:proofErr w:type="spellStart"/>
      <w:r w:rsidRPr="007C1306">
        <w:rPr>
          <w:b/>
          <w:i/>
        </w:rPr>
        <w:t>kalos</w:t>
      </w:r>
      <w:proofErr w:type="spellEnd"/>
      <w:r>
        <w:rPr>
          <w:b/>
        </w:rPr>
        <w:t>,” as Paul uses the word here.</w:t>
      </w:r>
    </w:p>
    <w:p w14:paraId="3EC9DFBC" w14:textId="77777777" w:rsidR="004668AC" w:rsidRPr="004668AC" w:rsidRDefault="004668AC" w:rsidP="004668AC">
      <w:pPr>
        <w:pStyle w:val="ListParagraph"/>
        <w:rPr>
          <w:b/>
          <w:i/>
        </w:rPr>
      </w:pPr>
    </w:p>
    <w:p w14:paraId="54C5AEA5" w14:textId="4D9113BB" w:rsidR="004668AC" w:rsidRPr="004668AC" w:rsidRDefault="004668AC" w:rsidP="004668AC">
      <w:pPr>
        <w:pStyle w:val="ListParagraph"/>
        <w:numPr>
          <w:ilvl w:val="0"/>
          <w:numId w:val="2"/>
        </w:numPr>
        <w:rPr>
          <w:b/>
          <w:i/>
        </w:rPr>
      </w:pPr>
      <w:r>
        <w:t xml:space="preserve">So, here in v. 21 the apostle Paul exhorts the Thessalonians to </w:t>
      </w:r>
      <w:r>
        <w:rPr>
          <w:b/>
        </w:rPr>
        <w:t>“cling tenaciously to that which you possess and know to be good, genuine and commendable</w:t>
      </w:r>
      <w:r>
        <w:t>.</w:t>
      </w:r>
    </w:p>
    <w:p w14:paraId="51AEB89C" w14:textId="77777777" w:rsidR="004668AC" w:rsidRPr="004668AC" w:rsidRDefault="004668AC" w:rsidP="004668AC">
      <w:pPr>
        <w:pStyle w:val="ListParagraph"/>
        <w:rPr>
          <w:b/>
          <w:i/>
        </w:rPr>
      </w:pPr>
    </w:p>
    <w:p w14:paraId="3D158305" w14:textId="4ECDF086" w:rsidR="004668AC" w:rsidRPr="004A6865" w:rsidRDefault="004668AC" w:rsidP="004668AC">
      <w:pPr>
        <w:pStyle w:val="ListParagraph"/>
        <w:numPr>
          <w:ilvl w:val="1"/>
          <w:numId w:val="2"/>
        </w:numPr>
        <w:rPr>
          <w:b/>
          <w:i/>
        </w:rPr>
      </w:pPr>
      <w:r w:rsidRPr="004A6865">
        <w:rPr>
          <w:b/>
          <w:highlight w:val="yellow"/>
        </w:rPr>
        <w:t>You already possess that which is good and genuine and commendable in the sight of God.  Cling to it and don’t relinquish it!</w:t>
      </w:r>
    </w:p>
    <w:p w14:paraId="3B705E9B" w14:textId="48E1223A" w:rsidR="007C1306" w:rsidRDefault="00FE071E" w:rsidP="007C1306">
      <w:pPr>
        <w:rPr>
          <w:b/>
          <w:i/>
        </w:rPr>
      </w:pPr>
      <w:r w:rsidRPr="00FE071E">
        <w:rPr>
          <w:noProof/>
          <w:highlight w:val="lightGray"/>
        </w:rPr>
        <mc:AlternateContent>
          <mc:Choice Requires="wps">
            <w:drawing>
              <wp:anchor distT="0" distB="0" distL="114300" distR="114300" simplePos="0" relativeHeight="251665408" behindDoc="0" locked="0" layoutInCell="1" allowOverlap="1" wp14:anchorId="7FEAD76B" wp14:editId="1F021779">
                <wp:simplePos x="0" y="0"/>
                <wp:positionH relativeFrom="column">
                  <wp:posOffset>-228600</wp:posOffset>
                </wp:positionH>
                <wp:positionV relativeFrom="paragraph">
                  <wp:posOffset>119380</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E7F4098" w14:textId="1645DBB9" w:rsidR="00536888" w:rsidRPr="003D3566" w:rsidRDefault="00536888" w:rsidP="00FE071E">
                            <w:pPr>
                              <w:rPr>
                                <w:sz w:val="16"/>
                                <w:szCs w:val="20"/>
                              </w:rPr>
                            </w:pPr>
                            <w:proofErr w:type="gramStart"/>
                            <w:r>
                              <w:rPr>
                                <w:sz w:val="16"/>
                                <w:szCs w:val="20"/>
                              </w:rPr>
                              <w:t>slide</w:t>
                            </w:r>
                            <w:proofErr w:type="gramEnd"/>
                            <w:r>
                              <w:rPr>
                                <w:sz w:val="16"/>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7.95pt;margin-top:9.4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">
                <v:textbox style="mso-fit-shape-to-text:t">
                  <w:txbxContent>
                    <w:p w14:paraId="7E7F4098" w14:textId="1645DBB9" w:rsidR="00536888" w:rsidRPr="003D3566" w:rsidRDefault="00536888" w:rsidP="00FE071E">
                      <w:pPr>
                        <w:rPr>
                          <w:sz w:val="16"/>
                          <w:szCs w:val="20"/>
                        </w:rPr>
                      </w:pPr>
                      <w:proofErr w:type="gramStart"/>
                      <w:r>
                        <w:rPr>
                          <w:sz w:val="16"/>
                          <w:szCs w:val="20"/>
                        </w:rPr>
                        <w:t>slide</w:t>
                      </w:r>
                      <w:proofErr w:type="gramEnd"/>
                      <w:r>
                        <w:rPr>
                          <w:sz w:val="16"/>
                          <w:szCs w:val="20"/>
                        </w:rPr>
                        <w:t xml:space="preserve"> 4</w:t>
                      </w:r>
                    </w:p>
                  </w:txbxContent>
                </v:textbox>
              </v:shape>
            </w:pict>
          </mc:Fallback>
        </mc:AlternateContent>
      </w:r>
    </w:p>
    <w:p w14:paraId="189BA094" w14:textId="197FF34F" w:rsidR="008A2921" w:rsidRPr="008A2921" w:rsidRDefault="00536888" w:rsidP="008A2921">
      <w:pPr>
        <w:ind w:left="720"/>
        <w:rPr>
          <w:b/>
          <w:i/>
        </w:rPr>
      </w:pPr>
      <w:r>
        <w:rPr>
          <w:b/>
          <w:i/>
          <w:highlight w:val="lightGray"/>
        </w:rPr>
        <w:t>1 Thessalonians 5:22</w:t>
      </w:r>
      <w:r w:rsidR="008A2921" w:rsidRPr="008A2921">
        <w:rPr>
          <w:b/>
          <w:i/>
          <w:highlight w:val="lightGray"/>
        </w:rPr>
        <w:t>— abstain from every form of evil.</w:t>
      </w:r>
    </w:p>
    <w:p w14:paraId="62CFB65D" w14:textId="77777777" w:rsidR="008A2921" w:rsidRPr="007C1306" w:rsidRDefault="008A2921" w:rsidP="007C1306">
      <w:pPr>
        <w:rPr>
          <w:b/>
          <w:i/>
        </w:rPr>
      </w:pPr>
    </w:p>
    <w:p w14:paraId="16052E3F" w14:textId="1997EA91" w:rsidR="004A6865" w:rsidRPr="00882B8B" w:rsidRDefault="004A6865" w:rsidP="004668AC">
      <w:pPr>
        <w:pStyle w:val="ListParagraph"/>
        <w:numPr>
          <w:ilvl w:val="0"/>
          <w:numId w:val="2"/>
        </w:numPr>
        <w:rPr>
          <w:i/>
        </w:rPr>
      </w:pPr>
      <w:r>
        <w:t xml:space="preserve">Then, in contrast to Paul’s command in v. 21, in v. 22 Paul gives a second, positive general command that we </w:t>
      </w:r>
      <w:r w:rsidR="00882B8B" w:rsidRPr="003B550D">
        <w:rPr>
          <w:b/>
          <w:i/>
        </w:rPr>
        <w:t>abstain from every form of evil</w:t>
      </w:r>
      <w:r w:rsidR="00882B8B">
        <w:t>.</w:t>
      </w:r>
    </w:p>
    <w:p w14:paraId="740E765E" w14:textId="77777777" w:rsidR="00882B8B" w:rsidRPr="00882B8B" w:rsidRDefault="00882B8B" w:rsidP="00882B8B">
      <w:pPr>
        <w:pStyle w:val="ListParagraph"/>
        <w:rPr>
          <w:i/>
        </w:rPr>
      </w:pPr>
    </w:p>
    <w:p w14:paraId="58D36B81" w14:textId="44B6BD21" w:rsidR="00882B8B" w:rsidRPr="00882B8B" w:rsidRDefault="00882B8B" w:rsidP="004668AC">
      <w:pPr>
        <w:pStyle w:val="ListParagraph"/>
        <w:numPr>
          <w:ilvl w:val="0"/>
          <w:numId w:val="2"/>
        </w:numPr>
        <w:rPr>
          <w:i/>
        </w:rPr>
      </w:pPr>
      <w:r>
        <w:t xml:space="preserve">When I say that this is a positive command, I mean that it is positive in regard to Paul’s command for each of us to take positive action to </w:t>
      </w:r>
      <w:r w:rsidRPr="003B550D">
        <w:rPr>
          <w:b/>
          <w:i/>
        </w:rPr>
        <w:t>abstain from every form of evil</w:t>
      </w:r>
      <w:r>
        <w:t>.</w:t>
      </w:r>
    </w:p>
    <w:p w14:paraId="75024F1A" w14:textId="77777777" w:rsidR="00882B8B" w:rsidRPr="00882B8B" w:rsidRDefault="00882B8B" w:rsidP="00882B8B">
      <w:pPr>
        <w:pStyle w:val="ListParagraph"/>
        <w:rPr>
          <w:i/>
        </w:rPr>
      </w:pPr>
    </w:p>
    <w:p w14:paraId="31827654" w14:textId="441A1AA4" w:rsidR="00882B8B" w:rsidRPr="00882B8B" w:rsidRDefault="00882B8B" w:rsidP="00882B8B">
      <w:pPr>
        <w:pStyle w:val="ListParagraph"/>
        <w:numPr>
          <w:ilvl w:val="0"/>
          <w:numId w:val="2"/>
        </w:numPr>
        <w:rPr>
          <w:i/>
        </w:rPr>
      </w:pPr>
      <w:r>
        <w:t xml:space="preserve">In this command, the verb </w:t>
      </w:r>
      <w:r>
        <w:rPr>
          <w:b/>
          <w:i/>
        </w:rPr>
        <w:t>abstain</w:t>
      </w:r>
      <w:r>
        <w:t xml:space="preserve"> (</w:t>
      </w:r>
      <w:proofErr w:type="spellStart"/>
      <w:r w:rsidRPr="00882B8B">
        <w:rPr>
          <w:i/>
        </w:rPr>
        <w:t>apechomai</w:t>
      </w:r>
      <w:proofErr w:type="spellEnd"/>
      <w:r>
        <w:t xml:space="preserve">—#567) means “to actively </w:t>
      </w:r>
      <w:r w:rsidR="000F357C">
        <w:t xml:space="preserve">repel or </w:t>
      </w:r>
      <w:r>
        <w:t>push something away from yourself.”</w:t>
      </w:r>
    </w:p>
    <w:p w14:paraId="388846B6" w14:textId="77777777" w:rsidR="00882B8B" w:rsidRPr="00882B8B" w:rsidRDefault="00882B8B" w:rsidP="00882B8B">
      <w:pPr>
        <w:pStyle w:val="ListParagraph"/>
        <w:rPr>
          <w:i/>
        </w:rPr>
      </w:pPr>
    </w:p>
    <w:p w14:paraId="1F4BC319" w14:textId="7E7FF45F" w:rsidR="00882B8B" w:rsidRPr="000D7FB4" w:rsidRDefault="00882B8B" w:rsidP="00882B8B">
      <w:pPr>
        <w:pStyle w:val="ListParagraph"/>
        <w:numPr>
          <w:ilvl w:val="1"/>
          <w:numId w:val="2"/>
        </w:numPr>
        <w:rPr>
          <w:i/>
          <w:highlight w:val="yellow"/>
        </w:rPr>
      </w:pPr>
      <w:r>
        <w:t xml:space="preserve">Here in </w:t>
      </w:r>
      <w:r w:rsidR="000D7FB4">
        <w:t>v. 22</w:t>
      </w:r>
      <w:r>
        <w:t xml:space="preserve">, the </w:t>
      </w:r>
      <w:r w:rsidR="000D7FB4">
        <w:t xml:space="preserve">command to </w:t>
      </w:r>
      <w:r w:rsidR="000D7FB4">
        <w:rPr>
          <w:b/>
          <w:i/>
        </w:rPr>
        <w:t>abstain from every form of evil</w:t>
      </w:r>
      <w:r>
        <w:t xml:space="preserve"> means </w:t>
      </w:r>
      <w:r w:rsidRPr="00882B8B">
        <w:rPr>
          <w:b/>
          <w:u w:val="single"/>
        </w:rPr>
        <w:t>the opposite</w:t>
      </w:r>
      <w:r>
        <w:rPr>
          <w:b/>
        </w:rPr>
        <w:t xml:space="preserve"> of tenaciously clinging to something</w:t>
      </w:r>
      <w:r w:rsidRPr="000D7FB4">
        <w:rPr>
          <w:b/>
          <w:highlight w:val="yellow"/>
        </w:rPr>
        <w:t xml:space="preserve">.  </w:t>
      </w:r>
      <w:r w:rsidRPr="000D7FB4">
        <w:rPr>
          <w:highlight w:val="yellow"/>
        </w:rPr>
        <w:t xml:space="preserve">It </w:t>
      </w:r>
      <w:proofErr w:type="gramStart"/>
      <w:r w:rsidRPr="000D7FB4">
        <w:rPr>
          <w:highlight w:val="yellow"/>
        </w:rPr>
        <w:t>means</w:t>
      </w:r>
      <w:proofErr w:type="gramEnd"/>
      <w:r w:rsidRPr="000D7FB4">
        <w:rPr>
          <w:highlight w:val="yellow"/>
        </w:rPr>
        <w:t xml:space="preserve"> “to tenaciously and vigorously </w:t>
      </w:r>
      <w:r w:rsidR="000D7FB4" w:rsidRPr="000D7FB4">
        <w:rPr>
          <w:highlight w:val="yellow"/>
        </w:rPr>
        <w:t xml:space="preserve">avoid and </w:t>
      </w:r>
      <w:r w:rsidRPr="000D7FB4">
        <w:rPr>
          <w:highlight w:val="yellow"/>
        </w:rPr>
        <w:t xml:space="preserve">shed oneself of </w:t>
      </w:r>
      <w:r w:rsidR="000D7FB4" w:rsidRPr="000D7FB4">
        <w:rPr>
          <w:highlight w:val="yellow"/>
        </w:rPr>
        <w:t>every form of evil</w:t>
      </w:r>
      <w:r w:rsidRPr="000D7FB4">
        <w:rPr>
          <w:highlight w:val="yellow"/>
        </w:rPr>
        <w:t>.”</w:t>
      </w:r>
    </w:p>
    <w:p w14:paraId="0DCED16F" w14:textId="77777777" w:rsidR="000D7FB4" w:rsidRPr="000D7FB4" w:rsidRDefault="000D7FB4" w:rsidP="000D7FB4">
      <w:pPr>
        <w:pStyle w:val="ListParagraph"/>
        <w:ind w:left="1080"/>
        <w:rPr>
          <w:i/>
          <w:highlight w:val="yellow"/>
        </w:rPr>
      </w:pPr>
    </w:p>
    <w:p w14:paraId="301504BE" w14:textId="384D839F" w:rsidR="000D7FB4" w:rsidRDefault="000D7FB4" w:rsidP="000D7FB4">
      <w:pPr>
        <w:pStyle w:val="ListParagraph"/>
        <w:numPr>
          <w:ilvl w:val="0"/>
          <w:numId w:val="2"/>
        </w:numPr>
      </w:pPr>
      <w:r>
        <w:t xml:space="preserve">The term </w:t>
      </w:r>
      <w:r>
        <w:rPr>
          <w:b/>
          <w:i/>
        </w:rPr>
        <w:t>evil</w:t>
      </w:r>
      <w:r>
        <w:t xml:space="preserve"> Paul uses here in v. 22 . . . </w:t>
      </w:r>
      <w:proofErr w:type="spellStart"/>
      <w:r w:rsidRPr="000D7FB4">
        <w:rPr>
          <w:i/>
        </w:rPr>
        <w:t>ponēros</w:t>
      </w:r>
      <w:proofErr w:type="spellEnd"/>
      <w:r>
        <w:t xml:space="preserve"> (#4190) . . . means “</w:t>
      </w:r>
      <w:r w:rsidRPr="000D7FB4">
        <w:t xml:space="preserve">evil, </w:t>
      </w:r>
      <w:r>
        <w:t xml:space="preserve">destructive, injurious, and </w:t>
      </w:r>
      <w:r w:rsidRPr="000D7FB4">
        <w:t>wicked</w:t>
      </w:r>
      <w:r>
        <w:t xml:space="preserve">.” </w:t>
      </w:r>
    </w:p>
    <w:p w14:paraId="10BF4774" w14:textId="77777777" w:rsidR="000D7FB4" w:rsidRDefault="000D7FB4" w:rsidP="000D7FB4">
      <w:pPr>
        <w:pStyle w:val="ListParagraph"/>
      </w:pPr>
    </w:p>
    <w:p w14:paraId="76E818B0" w14:textId="7E85AB06" w:rsidR="000D7FB4" w:rsidRDefault="000D7FB4" w:rsidP="000D7FB4">
      <w:pPr>
        <w:pStyle w:val="ListParagraph"/>
        <w:numPr>
          <w:ilvl w:val="1"/>
          <w:numId w:val="2"/>
        </w:numPr>
      </w:pPr>
      <w:r>
        <w:t xml:space="preserve">The connotation of the Greek word </w:t>
      </w:r>
      <w:proofErr w:type="spellStart"/>
      <w:r w:rsidRPr="000D7FB4">
        <w:rPr>
          <w:i/>
        </w:rPr>
        <w:t>ponēros</w:t>
      </w:r>
      <w:proofErr w:type="spellEnd"/>
      <w:r>
        <w:t xml:space="preserve"> is of something that is </w:t>
      </w:r>
      <w:r>
        <w:rPr>
          <w:b/>
        </w:rPr>
        <w:t>a malignant evil and destroying everything it touches</w:t>
      </w:r>
      <w:r>
        <w:t>.</w:t>
      </w:r>
    </w:p>
    <w:p w14:paraId="68FF08FA" w14:textId="77777777" w:rsidR="000D7FB4" w:rsidRDefault="000D7FB4" w:rsidP="000D7FB4">
      <w:pPr>
        <w:pStyle w:val="ListParagraph"/>
        <w:ind w:left="1080"/>
      </w:pPr>
    </w:p>
    <w:p w14:paraId="4100D3A2" w14:textId="70590E2F" w:rsidR="000D7FB4" w:rsidRDefault="000D7FB4" w:rsidP="000D7FB4">
      <w:pPr>
        <w:pStyle w:val="ListParagraph"/>
        <w:numPr>
          <w:ilvl w:val="0"/>
          <w:numId w:val="2"/>
        </w:numPr>
      </w:pPr>
      <w:r>
        <w:t xml:space="preserve">That final description I just gave . . . </w:t>
      </w:r>
      <w:r>
        <w:rPr>
          <w:b/>
        </w:rPr>
        <w:t>a malignant evil that destroys everything it touches</w:t>
      </w:r>
      <w:r>
        <w:t xml:space="preserve"> . . . </w:t>
      </w:r>
      <w:r w:rsidRPr="000D7FB4">
        <w:rPr>
          <w:highlight w:val="yellow"/>
        </w:rPr>
        <w:t>sounds very similar to something else we all know to be</w:t>
      </w:r>
      <w:r>
        <w:t xml:space="preserve"> </w:t>
      </w:r>
      <w:r>
        <w:rPr>
          <w:b/>
        </w:rPr>
        <w:t>a malignant evil that destroys everything it touches</w:t>
      </w:r>
      <w:r>
        <w:t>.</w:t>
      </w:r>
    </w:p>
    <w:p w14:paraId="238202EF" w14:textId="77777777" w:rsidR="000D7FB4" w:rsidRDefault="000D7FB4" w:rsidP="000D7FB4">
      <w:pPr>
        <w:pStyle w:val="ListParagraph"/>
      </w:pPr>
    </w:p>
    <w:p w14:paraId="22AC35EE" w14:textId="3956916D" w:rsidR="000D7FB4" w:rsidRPr="000D7FB4" w:rsidRDefault="000D7FB4" w:rsidP="000D7FB4">
      <w:pPr>
        <w:pStyle w:val="ListParagraph"/>
        <w:numPr>
          <w:ilvl w:val="1"/>
          <w:numId w:val="2"/>
        </w:numPr>
      </w:pPr>
      <w:r>
        <w:t xml:space="preserve">It sounds like the description of </w:t>
      </w:r>
      <w:r>
        <w:rPr>
          <w:b/>
        </w:rPr>
        <w:t>cancer!</w:t>
      </w:r>
    </w:p>
    <w:p w14:paraId="4915E128" w14:textId="77777777" w:rsidR="000D7FB4" w:rsidRDefault="000D7FB4" w:rsidP="000D7FB4">
      <w:pPr>
        <w:pStyle w:val="ListParagraph"/>
        <w:ind w:left="1080"/>
      </w:pPr>
    </w:p>
    <w:p w14:paraId="0B2B52A5" w14:textId="676B9E36" w:rsidR="000D7FB4" w:rsidRDefault="000D7FB4" w:rsidP="000D7FB4">
      <w:pPr>
        <w:pStyle w:val="ListParagraph"/>
        <w:numPr>
          <w:ilvl w:val="1"/>
          <w:numId w:val="2"/>
        </w:numPr>
      </w:pPr>
      <w:r>
        <w:t>What is cancer?  Cancer is a destructive disease that, if left unchecked, spreads throughout the human body, infecting and destroying all that is good in its path.</w:t>
      </w:r>
    </w:p>
    <w:p w14:paraId="17E9C691" w14:textId="77777777" w:rsidR="000D7FB4" w:rsidRDefault="000D7FB4" w:rsidP="000D7FB4">
      <w:pPr>
        <w:pStyle w:val="ListParagraph"/>
      </w:pPr>
    </w:p>
    <w:p w14:paraId="26A15FED" w14:textId="095B92BC" w:rsidR="000D7FB4" w:rsidRDefault="000D7FB4" w:rsidP="000D7FB4">
      <w:pPr>
        <w:pStyle w:val="ListParagraph"/>
        <w:numPr>
          <w:ilvl w:val="1"/>
          <w:numId w:val="2"/>
        </w:numPr>
      </w:pPr>
      <w:r>
        <w:t xml:space="preserve">Cancer turns healthy tissue into infected, unhealthy and dying tissue. </w:t>
      </w:r>
    </w:p>
    <w:p w14:paraId="694C1F70" w14:textId="77777777" w:rsidR="000D7FB4" w:rsidRDefault="000D7FB4" w:rsidP="000D7FB4">
      <w:pPr>
        <w:pStyle w:val="ListParagraph"/>
      </w:pPr>
    </w:p>
    <w:p w14:paraId="1918D911" w14:textId="5FD06B51" w:rsidR="000D7FB4" w:rsidRDefault="000D7FB4" w:rsidP="000D7FB4">
      <w:pPr>
        <w:pStyle w:val="ListParagraph"/>
        <w:numPr>
          <w:ilvl w:val="1"/>
          <w:numId w:val="2"/>
        </w:numPr>
      </w:pPr>
      <w:r>
        <w:lastRenderedPageBreak/>
        <w:t>And that is exactly what evil does.  It infects and kills what is healthy and strong.  And left unchecked, evil spreads throughout its human host, slowly transforming and killing the spirit within us.</w:t>
      </w:r>
    </w:p>
    <w:p w14:paraId="1864627B" w14:textId="77777777" w:rsidR="00A329E8" w:rsidRDefault="00A329E8" w:rsidP="00A329E8">
      <w:pPr>
        <w:pStyle w:val="ListParagraph"/>
      </w:pPr>
    </w:p>
    <w:p w14:paraId="6067261D" w14:textId="48091267" w:rsidR="00A329E8" w:rsidRPr="00A329E8" w:rsidRDefault="00A329E8" w:rsidP="00A329E8">
      <w:pPr>
        <w:pStyle w:val="ListParagraph"/>
        <w:numPr>
          <w:ilvl w:val="0"/>
          <w:numId w:val="2"/>
        </w:numPr>
      </w:pPr>
      <w:r>
        <w:t xml:space="preserve">It’s interesting to note that the word </w:t>
      </w:r>
      <w:r>
        <w:rPr>
          <w:b/>
        </w:rPr>
        <w:t>“cancer”</w:t>
      </w:r>
      <w:r>
        <w:t xml:space="preserve"> is derived from the Latin word </w:t>
      </w:r>
      <w:proofErr w:type="spellStart"/>
      <w:r w:rsidRPr="00A329E8">
        <w:rPr>
          <w:i/>
          <w:iCs/>
        </w:rPr>
        <w:t>karkinos</w:t>
      </w:r>
      <w:proofErr w:type="spellEnd"/>
      <w:r>
        <w:rPr>
          <w:iCs/>
        </w:rPr>
        <w:t xml:space="preserve">, meaning “crab,” from which we get the English word, </w:t>
      </w:r>
      <w:r>
        <w:rPr>
          <w:b/>
          <w:iCs/>
        </w:rPr>
        <w:t>“carcinoma.”</w:t>
      </w:r>
    </w:p>
    <w:p w14:paraId="691F7E53" w14:textId="77777777" w:rsidR="00A329E8" w:rsidRPr="00A329E8" w:rsidRDefault="00A329E8" w:rsidP="00A329E8">
      <w:pPr>
        <w:pStyle w:val="ListParagraph"/>
      </w:pPr>
    </w:p>
    <w:p w14:paraId="236C275F" w14:textId="5ED7ADE5" w:rsidR="00A329E8" w:rsidRPr="006B0410" w:rsidRDefault="00A329E8" w:rsidP="00A329E8">
      <w:pPr>
        <w:pStyle w:val="ListParagraph"/>
        <w:numPr>
          <w:ilvl w:val="1"/>
          <w:numId w:val="2"/>
        </w:numPr>
      </w:pPr>
      <w:r>
        <w:rPr>
          <w:iCs/>
        </w:rPr>
        <w:t>The Latin term</w:t>
      </w:r>
      <w:r w:rsidR="008A2921">
        <w:rPr>
          <w:iCs/>
        </w:rPr>
        <w:t xml:space="preserve">, </w:t>
      </w:r>
      <w:proofErr w:type="spellStart"/>
      <w:proofErr w:type="gramStart"/>
      <w:r w:rsidR="008A2921" w:rsidRPr="00A329E8">
        <w:rPr>
          <w:i/>
          <w:iCs/>
        </w:rPr>
        <w:t>karkinos</w:t>
      </w:r>
      <w:proofErr w:type="spellEnd"/>
      <w:r w:rsidR="008A2921">
        <w:rPr>
          <w:iCs/>
        </w:rPr>
        <w:t>,</w:t>
      </w:r>
      <w:r>
        <w:rPr>
          <w:iCs/>
        </w:rPr>
        <w:t xml:space="preserve"> was first used by Hippocrates</w:t>
      </w:r>
      <w:proofErr w:type="gramEnd"/>
      <w:r>
        <w:rPr>
          <w:iCs/>
        </w:rPr>
        <w:t xml:space="preserve"> in 400 B.C. because he saw how cancerous tumors dug into healthy tissue in the way a crab burrows into the sand, making it hard to extricate.</w:t>
      </w:r>
    </w:p>
    <w:p w14:paraId="3B38C313" w14:textId="77777777" w:rsidR="006B0410" w:rsidRPr="00A329E8" w:rsidRDefault="006B0410" w:rsidP="006B0410">
      <w:pPr>
        <w:pStyle w:val="ListParagraph"/>
        <w:ind w:left="1080"/>
      </w:pPr>
    </w:p>
    <w:p w14:paraId="54AB1305" w14:textId="5F075BA1" w:rsidR="00A329E8" w:rsidRPr="006B0410" w:rsidRDefault="00A329E8" w:rsidP="00A329E8">
      <w:pPr>
        <w:pStyle w:val="ListParagraph"/>
        <w:numPr>
          <w:ilvl w:val="0"/>
          <w:numId w:val="2"/>
        </w:numPr>
      </w:pPr>
      <w:r>
        <w:rPr>
          <w:iCs/>
        </w:rPr>
        <w:t xml:space="preserve">In many ways, the pervasive nature of cancer is very much like evil.  Once it has taken hold, evil . . . like cancer . . . is very hard to extricate and </w:t>
      </w:r>
      <w:r w:rsidR="006B0410">
        <w:rPr>
          <w:iCs/>
        </w:rPr>
        <w:t xml:space="preserve">is prone to return if not diligently </w:t>
      </w:r>
      <w:r w:rsidR="008A2921">
        <w:rPr>
          <w:iCs/>
        </w:rPr>
        <w:t>treated</w:t>
      </w:r>
      <w:r w:rsidR="006B0410">
        <w:rPr>
          <w:iCs/>
        </w:rPr>
        <w:t>.</w:t>
      </w:r>
    </w:p>
    <w:p w14:paraId="7A47F17E" w14:textId="77777777" w:rsidR="006B0410" w:rsidRPr="006B0410" w:rsidRDefault="006B0410" w:rsidP="006B0410">
      <w:pPr>
        <w:pStyle w:val="ListParagraph"/>
      </w:pPr>
    </w:p>
    <w:p w14:paraId="7535DBE0" w14:textId="35086383" w:rsidR="006B0410" w:rsidRPr="006B0410" w:rsidRDefault="006B0410" w:rsidP="00A329E8">
      <w:pPr>
        <w:pStyle w:val="ListParagraph"/>
        <w:numPr>
          <w:ilvl w:val="0"/>
          <w:numId w:val="2"/>
        </w:numPr>
      </w:pPr>
      <w:r>
        <w:rPr>
          <w:iCs/>
        </w:rPr>
        <w:t xml:space="preserve">Note, also, in Paul’s command in v. 22 that </w:t>
      </w:r>
      <w:r w:rsidRPr="00687D22">
        <w:rPr>
          <w:iCs/>
          <w:highlight w:val="yellow"/>
        </w:rPr>
        <w:t>he does not specify what sort of evil we are to avoid.</w:t>
      </w:r>
      <w:r>
        <w:rPr>
          <w:iCs/>
        </w:rPr>
        <w:t xml:space="preserve">  He commands that we are to </w:t>
      </w:r>
      <w:r>
        <w:rPr>
          <w:b/>
          <w:i/>
          <w:iCs/>
        </w:rPr>
        <w:t xml:space="preserve">avoid </w:t>
      </w:r>
      <w:r>
        <w:rPr>
          <w:b/>
          <w:i/>
          <w:iCs/>
          <w:u w:val="single"/>
        </w:rPr>
        <w:t>every form of</w:t>
      </w:r>
      <w:r>
        <w:rPr>
          <w:b/>
          <w:i/>
          <w:iCs/>
        </w:rPr>
        <w:t xml:space="preserve"> evil</w:t>
      </w:r>
      <w:r>
        <w:rPr>
          <w:i/>
          <w:iCs/>
        </w:rPr>
        <w:t>.</w:t>
      </w:r>
    </w:p>
    <w:p w14:paraId="1DDE726E" w14:textId="50BDB73E" w:rsidR="006B0410" w:rsidRPr="006B0410" w:rsidRDefault="006B0410" w:rsidP="006B0410"/>
    <w:p w14:paraId="1351FA6A" w14:textId="192B9B05" w:rsidR="006B0410" w:rsidRPr="006B0410" w:rsidRDefault="006B0410" w:rsidP="00A329E8">
      <w:pPr>
        <w:pStyle w:val="ListParagraph"/>
        <w:numPr>
          <w:ilvl w:val="0"/>
          <w:numId w:val="2"/>
        </w:numPr>
      </w:pPr>
      <w:r>
        <w:rPr>
          <w:iCs/>
        </w:rPr>
        <w:t xml:space="preserve">And, like his previous command, here in v. 22 Paul commands action that we are to take on our own behalf. </w:t>
      </w:r>
    </w:p>
    <w:p w14:paraId="38E6CBF5" w14:textId="106D507A" w:rsidR="006B0410" w:rsidRPr="006B0410" w:rsidRDefault="006B0410" w:rsidP="006B0410"/>
    <w:p w14:paraId="5051E9CC" w14:textId="7B628DAA" w:rsidR="006B0410" w:rsidRPr="004F2439" w:rsidRDefault="006B0410" w:rsidP="006B0410">
      <w:pPr>
        <w:pStyle w:val="ListParagraph"/>
        <w:numPr>
          <w:ilvl w:val="1"/>
          <w:numId w:val="2"/>
        </w:numPr>
      </w:pPr>
      <w:r>
        <w:rPr>
          <w:iCs/>
        </w:rPr>
        <w:t xml:space="preserve">Just as the Holy Spirit has given us the ability to actively </w:t>
      </w:r>
      <w:r>
        <w:rPr>
          <w:b/>
          <w:i/>
          <w:iCs/>
        </w:rPr>
        <w:t xml:space="preserve">cling to </w:t>
      </w:r>
      <w:proofErr w:type="gramStart"/>
      <w:r>
        <w:rPr>
          <w:b/>
          <w:i/>
          <w:iCs/>
        </w:rPr>
        <w:t>that which</w:t>
      </w:r>
      <w:proofErr w:type="gramEnd"/>
      <w:r>
        <w:rPr>
          <w:b/>
          <w:i/>
          <w:iCs/>
        </w:rPr>
        <w:t xml:space="preserve"> is good</w:t>
      </w:r>
      <w:r>
        <w:rPr>
          <w:iCs/>
        </w:rPr>
        <w:t xml:space="preserve">, the Holy Spirit has also given each of the ability to actively </w:t>
      </w:r>
      <w:r>
        <w:rPr>
          <w:b/>
          <w:i/>
          <w:iCs/>
        </w:rPr>
        <w:t>avoid every form of evil</w:t>
      </w:r>
      <w:r>
        <w:rPr>
          <w:iCs/>
        </w:rPr>
        <w:t>.</w:t>
      </w:r>
    </w:p>
    <w:p w14:paraId="0EE1BC54" w14:textId="77777777" w:rsidR="004F2439" w:rsidRPr="004F2439" w:rsidRDefault="004F2439" w:rsidP="004F2439">
      <w:pPr>
        <w:pStyle w:val="ListParagraph"/>
        <w:ind w:left="1080"/>
      </w:pPr>
    </w:p>
    <w:p w14:paraId="24BD6BEF" w14:textId="21E15FA4" w:rsidR="004F2439" w:rsidRPr="00754669" w:rsidRDefault="004F2439" w:rsidP="004F2439">
      <w:pPr>
        <w:pStyle w:val="ListParagraph"/>
        <w:numPr>
          <w:ilvl w:val="0"/>
          <w:numId w:val="2"/>
        </w:numPr>
      </w:pPr>
      <w:r>
        <w:rPr>
          <w:iCs/>
        </w:rPr>
        <w:t xml:space="preserve">As we see in these two final general commands of Paul, </w:t>
      </w:r>
      <w:r w:rsidRPr="00687D22">
        <w:rPr>
          <w:iCs/>
          <w:highlight w:val="yellow"/>
        </w:rPr>
        <w:t xml:space="preserve">it is our Christian duty to actively </w:t>
      </w:r>
      <w:r w:rsidRPr="00687D22">
        <w:rPr>
          <w:b/>
          <w:i/>
          <w:iCs/>
          <w:highlight w:val="yellow"/>
        </w:rPr>
        <w:t>cling to that which is good</w:t>
      </w:r>
      <w:r w:rsidRPr="00687D22">
        <w:rPr>
          <w:iCs/>
          <w:highlight w:val="yellow"/>
        </w:rPr>
        <w:t xml:space="preserve">, while at the same time, </w:t>
      </w:r>
      <w:r w:rsidRPr="00687D22">
        <w:rPr>
          <w:b/>
          <w:iCs/>
          <w:highlight w:val="yellow"/>
        </w:rPr>
        <w:t>actively shunning and removing every encumbrance of every form of sin.</w:t>
      </w:r>
    </w:p>
    <w:p w14:paraId="5E1EDE95" w14:textId="77777777" w:rsidR="00754669" w:rsidRPr="004F2439" w:rsidRDefault="00754669" w:rsidP="00754669">
      <w:pPr>
        <w:pStyle w:val="ListParagraph"/>
      </w:pPr>
    </w:p>
    <w:p w14:paraId="5215625B" w14:textId="614DE952" w:rsidR="004F2439" w:rsidRPr="00754669" w:rsidRDefault="00754669" w:rsidP="00754669">
      <w:pPr>
        <w:pStyle w:val="ListParagraph"/>
        <w:numPr>
          <w:ilvl w:val="1"/>
          <w:numId w:val="2"/>
        </w:numPr>
      </w:pPr>
      <w:r>
        <w:rPr>
          <w:iCs/>
        </w:rPr>
        <w:t xml:space="preserve">As D. Edmond Hiebert puts it, </w:t>
      </w:r>
      <w:r w:rsidRPr="00754669">
        <w:rPr>
          <w:i/>
          <w:iCs/>
          <w:sz w:val="26"/>
          <w:szCs w:val="26"/>
        </w:rPr>
        <w:t xml:space="preserve">“Christian growth requires not only the assimilation of the good, but also the rejection of the evil.  The intensity of our adherence to the good will </w:t>
      </w:r>
      <w:proofErr w:type="gramStart"/>
      <w:r w:rsidRPr="00754669">
        <w:rPr>
          <w:i/>
          <w:iCs/>
          <w:sz w:val="26"/>
          <w:szCs w:val="26"/>
        </w:rPr>
        <w:t>be</w:t>
      </w:r>
      <w:proofErr w:type="gramEnd"/>
      <w:r w:rsidRPr="00754669">
        <w:rPr>
          <w:i/>
          <w:iCs/>
          <w:sz w:val="26"/>
          <w:szCs w:val="26"/>
        </w:rPr>
        <w:t xml:space="preserve"> measured by the strength of our rejection of evil.”</w:t>
      </w:r>
    </w:p>
    <w:p w14:paraId="04FCDDE9" w14:textId="77777777" w:rsidR="00754669" w:rsidRDefault="00754669" w:rsidP="00754669">
      <w:pPr>
        <w:pStyle w:val="ListParagraph"/>
        <w:ind w:left="1080"/>
      </w:pPr>
    </w:p>
    <w:p w14:paraId="4CA61ABB" w14:textId="27B23DD3" w:rsidR="000C01C9" w:rsidRPr="00E012A8" w:rsidRDefault="000C01C9" w:rsidP="000C01C9">
      <w:pPr>
        <w:pStyle w:val="ListParagraph"/>
        <w:rPr>
          <w:b/>
        </w:rPr>
      </w:pPr>
      <w:r w:rsidRPr="00FE071E">
        <w:rPr>
          <w:noProof/>
          <w:highlight w:val="lightGray"/>
        </w:rPr>
        <mc:AlternateContent>
          <mc:Choice Requires="wps">
            <w:drawing>
              <wp:anchor distT="0" distB="0" distL="114300" distR="114300" simplePos="0" relativeHeight="251667456" behindDoc="0" locked="0" layoutInCell="1" allowOverlap="1" wp14:anchorId="7BFA9FEA" wp14:editId="4DD71EAC">
                <wp:simplePos x="0" y="0"/>
                <wp:positionH relativeFrom="column">
                  <wp:posOffset>-228600</wp:posOffset>
                </wp:positionH>
                <wp:positionV relativeFrom="paragraph">
                  <wp:posOffset>25400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C5ED0E0" w14:textId="0788D1D3" w:rsidR="00536888" w:rsidRPr="003D3566" w:rsidRDefault="00536888" w:rsidP="000C01C9">
                            <w:pPr>
                              <w:rPr>
                                <w:sz w:val="16"/>
                                <w:szCs w:val="20"/>
                              </w:rPr>
                            </w:pPr>
                            <w:proofErr w:type="gramStart"/>
                            <w:r>
                              <w:rPr>
                                <w:sz w:val="16"/>
                                <w:szCs w:val="20"/>
                              </w:rPr>
                              <w:t>slide</w:t>
                            </w:r>
                            <w:proofErr w:type="gramEnd"/>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2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">
                <v:textbox style="mso-fit-shape-to-text:t">
                  <w:txbxContent>
                    <w:p w14:paraId="6C5ED0E0" w14:textId="0788D1D3" w:rsidR="00536888" w:rsidRPr="003D3566" w:rsidRDefault="00536888" w:rsidP="000C01C9">
                      <w:pPr>
                        <w:rPr>
                          <w:sz w:val="16"/>
                          <w:szCs w:val="20"/>
                        </w:rPr>
                      </w:pPr>
                      <w:proofErr w:type="gramStart"/>
                      <w:r>
                        <w:rPr>
                          <w:sz w:val="16"/>
                          <w:szCs w:val="20"/>
                        </w:rPr>
                        <w:t>slide</w:t>
                      </w:r>
                      <w:proofErr w:type="gramEnd"/>
                      <w:r>
                        <w:rPr>
                          <w:sz w:val="16"/>
                          <w:szCs w:val="20"/>
                        </w:rPr>
                        <w:t xml:space="preserve"> 5</w:t>
                      </w:r>
                    </w:p>
                  </w:txbxContent>
                </v:textbox>
              </v:shape>
            </w:pict>
          </mc:Fallback>
        </mc:AlternateContent>
      </w:r>
      <w:r w:rsidRPr="00687D22">
        <w:rPr>
          <w:b/>
          <w:highlight w:val="lightGray"/>
        </w:rPr>
        <w:t>What is good and what is evil?</w:t>
      </w:r>
    </w:p>
    <w:p w14:paraId="0D248244" w14:textId="77777777" w:rsidR="000C01C9" w:rsidRPr="00A329E8" w:rsidRDefault="000C01C9" w:rsidP="000C01C9"/>
    <w:p w14:paraId="59B1E328" w14:textId="17AF3D8B" w:rsidR="00A329E8" w:rsidRDefault="00AC3D9C" w:rsidP="00A329E8">
      <w:pPr>
        <w:pStyle w:val="ListParagraph"/>
        <w:numPr>
          <w:ilvl w:val="0"/>
          <w:numId w:val="2"/>
        </w:numPr>
      </w:pPr>
      <w:r>
        <w:t xml:space="preserve">But, now that Paul has given the church this general instruction to </w:t>
      </w:r>
      <w:r>
        <w:rPr>
          <w:b/>
          <w:i/>
        </w:rPr>
        <w:t>cling to what is good</w:t>
      </w:r>
      <w:r>
        <w:t xml:space="preserve"> and </w:t>
      </w:r>
      <w:r>
        <w:rPr>
          <w:b/>
          <w:i/>
        </w:rPr>
        <w:t>avoid every form of evil</w:t>
      </w:r>
      <w:r w:rsidR="00E012A8">
        <w:t>, a couple of practical questions arise.</w:t>
      </w:r>
    </w:p>
    <w:p w14:paraId="7BAE6C4B" w14:textId="77777777" w:rsidR="00E012A8" w:rsidRDefault="00E012A8" w:rsidP="00E012A8">
      <w:pPr>
        <w:pStyle w:val="ListParagraph"/>
      </w:pPr>
    </w:p>
    <w:p w14:paraId="20796B0B" w14:textId="6D7D8090" w:rsidR="00E012A8" w:rsidRDefault="00E012A8" w:rsidP="00E012A8">
      <w:pPr>
        <w:pStyle w:val="ListParagraph"/>
        <w:numPr>
          <w:ilvl w:val="1"/>
          <w:numId w:val="2"/>
        </w:numPr>
      </w:pPr>
      <w:r>
        <w:t xml:space="preserve">What is </w:t>
      </w:r>
      <w:r>
        <w:rPr>
          <w:b/>
          <w:i/>
        </w:rPr>
        <w:t>good</w:t>
      </w:r>
      <w:r>
        <w:t xml:space="preserve"> and what is </w:t>
      </w:r>
      <w:r>
        <w:rPr>
          <w:b/>
          <w:i/>
        </w:rPr>
        <w:t>evil</w:t>
      </w:r>
      <w:r>
        <w:t>?</w:t>
      </w:r>
    </w:p>
    <w:p w14:paraId="02BA1651" w14:textId="77777777" w:rsidR="00E012A8" w:rsidRDefault="00E012A8" w:rsidP="00E012A8">
      <w:pPr>
        <w:pStyle w:val="ListParagraph"/>
        <w:ind w:left="1080"/>
      </w:pPr>
    </w:p>
    <w:p w14:paraId="34A469F3" w14:textId="38D8AE5A" w:rsidR="00E012A8" w:rsidRDefault="00E012A8" w:rsidP="00E012A8">
      <w:pPr>
        <w:pStyle w:val="ListParagraph"/>
        <w:numPr>
          <w:ilvl w:val="1"/>
          <w:numId w:val="2"/>
        </w:numPr>
      </w:pPr>
      <w:r>
        <w:t>And, how do I, practically, obey these commands?</w:t>
      </w:r>
    </w:p>
    <w:p w14:paraId="2AF09FD9" w14:textId="77777777" w:rsidR="00E012A8" w:rsidRDefault="00E012A8" w:rsidP="000C01C9"/>
    <w:p w14:paraId="6BA576A7" w14:textId="7B94873B" w:rsidR="00E012A8" w:rsidRPr="00E012A8" w:rsidRDefault="00E012A8" w:rsidP="00E012A8">
      <w:pPr>
        <w:pStyle w:val="ListParagraph"/>
        <w:numPr>
          <w:ilvl w:val="0"/>
          <w:numId w:val="2"/>
        </w:numPr>
      </w:pPr>
      <w:r>
        <w:t xml:space="preserve">First of all, </w:t>
      </w:r>
      <w:r>
        <w:rPr>
          <w:b/>
        </w:rPr>
        <w:t xml:space="preserve">what is </w:t>
      </w:r>
      <w:r>
        <w:rPr>
          <w:b/>
          <w:i/>
        </w:rPr>
        <w:t>good</w:t>
      </w:r>
      <w:r>
        <w:rPr>
          <w:b/>
        </w:rPr>
        <w:t xml:space="preserve"> and what is </w:t>
      </w:r>
      <w:r>
        <w:rPr>
          <w:b/>
          <w:i/>
        </w:rPr>
        <w:t>evil</w:t>
      </w:r>
      <w:r>
        <w:rPr>
          <w:b/>
        </w:rPr>
        <w:t>?</w:t>
      </w:r>
    </w:p>
    <w:p w14:paraId="0C14EA95" w14:textId="77777777" w:rsidR="00E012A8" w:rsidRPr="00E012A8" w:rsidRDefault="00E012A8" w:rsidP="00E012A8">
      <w:pPr>
        <w:pStyle w:val="ListParagraph"/>
      </w:pPr>
    </w:p>
    <w:p w14:paraId="545F9123" w14:textId="7599D0A4" w:rsidR="00E012A8" w:rsidRDefault="00E012A8" w:rsidP="00E012A8">
      <w:pPr>
        <w:pStyle w:val="ListParagraph"/>
        <w:numPr>
          <w:ilvl w:val="1"/>
          <w:numId w:val="2"/>
        </w:numPr>
      </w:pPr>
      <w:r>
        <w:t>At first glance, this may seem to be an easy question.  Many people are quick to think, “That’s easy.  We all know what’s good and what’s evil.”</w:t>
      </w:r>
    </w:p>
    <w:p w14:paraId="28E6079C" w14:textId="77777777" w:rsidR="00E012A8" w:rsidRDefault="00E012A8" w:rsidP="00E012A8">
      <w:pPr>
        <w:pStyle w:val="ListParagraph"/>
        <w:ind w:left="1080"/>
      </w:pPr>
    </w:p>
    <w:p w14:paraId="2D548E23" w14:textId="136665DC" w:rsidR="00E012A8" w:rsidRDefault="00E012A8" w:rsidP="00E012A8">
      <w:pPr>
        <w:pStyle w:val="ListParagraph"/>
        <w:numPr>
          <w:ilvl w:val="1"/>
          <w:numId w:val="2"/>
        </w:numPr>
      </w:pPr>
      <w:r>
        <w:lastRenderedPageBreak/>
        <w:t xml:space="preserve">But I’m here to tell you that identifying </w:t>
      </w:r>
      <w:r>
        <w:rPr>
          <w:b/>
          <w:i/>
        </w:rPr>
        <w:t>good</w:t>
      </w:r>
      <w:r>
        <w:t xml:space="preserve"> and </w:t>
      </w:r>
      <w:r>
        <w:rPr>
          <w:b/>
          <w:i/>
        </w:rPr>
        <w:t>evil</w:t>
      </w:r>
      <w:r>
        <w:t xml:space="preserve"> is </w:t>
      </w:r>
      <w:r>
        <w:rPr>
          <w:u w:val="single"/>
        </w:rPr>
        <w:t>not</w:t>
      </w:r>
      <w:r>
        <w:t xml:space="preserve"> an easy question.  And the reason it’s not an easy question to answer is </w:t>
      </w:r>
      <w:r>
        <w:rPr>
          <w:b/>
        </w:rPr>
        <w:t>because in between the obviously good and the obviously evil there is a lot of ambiguous gray.</w:t>
      </w:r>
    </w:p>
    <w:p w14:paraId="7202BB9A" w14:textId="77777777" w:rsidR="00E012A8" w:rsidRDefault="00E012A8" w:rsidP="00E012A8">
      <w:pPr>
        <w:pStyle w:val="ListParagraph"/>
      </w:pPr>
    </w:p>
    <w:p w14:paraId="5A5E62D7" w14:textId="4A798002" w:rsidR="00E012A8" w:rsidRPr="0070335A" w:rsidRDefault="00E012A8" w:rsidP="00E012A8">
      <w:pPr>
        <w:pStyle w:val="ListParagraph"/>
        <w:numPr>
          <w:ilvl w:val="1"/>
          <w:numId w:val="2"/>
        </w:numPr>
      </w:pPr>
      <w:r>
        <w:t xml:space="preserve">And the problem with dealing with gray areas is the fact that </w:t>
      </w:r>
      <w:r w:rsidRPr="00E012A8">
        <w:rPr>
          <w:b/>
        </w:rPr>
        <w:t>everybody has their own opinion.</w:t>
      </w:r>
    </w:p>
    <w:p w14:paraId="11A920E0" w14:textId="77777777" w:rsidR="0070335A" w:rsidRDefault="0070335A" w:rsidP="0070335A">
      <w:pPr>
        <w:pStyle w:val="ListParagraph"/>
      </w:pPr>
    </w:p>
    <w:p w14:paraId="3230B554" w14:textId="29F0E13A" w:rsidR="0070335A" w:rsidRDefault="0070335A" w:rsidP="0070335A">
      <w:pPr>
        <w:pStyle w:val="ListParagraph"/>
        <w:numPr>
          <w:ilvl w:val="0"/>
          <w:numId w:val="2"/>
        </w:numPr>
      </w:pPr>
      <w:r>
        <w:t xml:space="preserve">Let me give you a couple of gray areas that Christians . . . </w:t>
      </w:r>
      <w:r>
        <w:rPr>
          <w:u w:val="single"/>
        </w:rPr>
        <w:t>good</w:t>
      </w:r>
      <w:r>
        <w:t xml:space="preserve"> Christians . . . </w:t>
      </w:r>
      <w:r w:rsidR="00E00932">
        <w:t xml:space="preserve">strongly </w:t>
      </w:r>
      <w:r>
        <w:t>disagree on.</w:t>
      </w:r>
    </w:p>
    <w:p w14:paraId="421013F3" w14:textId="77777777" w:rsidR="0070335A" w:rsidRDefault="0070335A" w:rsidP="0070335A">
      <w:pPr>
        <w:pStyle w:val="ListParagraph"/>
      </w:pPr>
    </w:p>
    <w:p w14:paraId="09510E3E" w14:textId="75DE4321" w:rsidR="0070335A" w:rsidRPr="00687D22" w:rsidRDefault="00BB4187" w:rsidP="00BB4187">
      <w:pPr>
        <w:pStyle w:val="ListParagraph"/>
      </w:pPr>
      <w:r>
        <w:rPr>
          <w:b/>
        </w:rPr>
        <w:t xml:space="preserve">1.  </w:t>
      </w:r>
      <w:r>
        <w:t xml:space="preserve"> </w:t>
      </w:r>
      <w:r w:rsidR="0070335A">
        <w:t xml:space="preserve">Many churches believe that the use of musical instruments during the worship service is not permitted.  According to their strict interpretation, </w:t>
      </w:r>
      <w:r w:rsidR="0070335A" w:rsidRPr="0070335A">
        <w:rPr>
          <w:b/>
          <w:highlight w:val="yellow"/>
        </w:rPr>
        <w:t xml:space="preserve">whatever </w:t>
      </w:r>
      <w:proofErr w:type="gramStart"/>
      <w:r w:rsidR="0070335A" w:rsidRPr="0070335A">
        <w:rPr>
          <w:b/>
          <w:highlight w:val="yellow"/>
        </w:rPr>
        <w:t>is not specifically permitted by Scripture</w:t>
      </w:r>
      <w:proofErr w:type="gramEnd"/>
      <w:r w:rsidR="0070335A" w:rsidRPr="0070335A">
        <w:rPr>
          <w:b/>
          <w:highlight w:val="yellow"/>
        </w:rPr>
        <w:t xml:space="preserve"> is prohibited</w:t>
      </w:r>
      <w:r w:rsidR="00687D22">
        <w:t xml:space="preserve">, and Scripture does not specify the use of musical instruments in worship.  Therefore, musical instruments are </w:t>
      </w:r>
      <w:r w:rsidR="00687D22">
        <w:rPr>
          <w:u w:val="single"/>
        </w:rPr>
        <w:t>not permitted</w:t>
      </w:r>
      <w:r w:rsidR="00687D22">
        <w:t>.</w:t>
      </w:r>
    </w:p>
    <w:p w14:paraId="74BAFCDE" w14:textId="77777777" w:rsidR="0070335A" w:rsidRDefault="0070335A" w:rsidP="0070335A">
      <w:pPr>
        <w:pStyle w:val="ListParagraph"/>
        <w:ind w:left="1080"/>
      </w:pPr>
    </w:p>
    <w:p w14:paraId="01120A28" w14:textId="4483BB32" w:rsidR="0070335A" w:rsidRPr="0070335A" w:rsidRDefault="0070335A" w:rsidP="0070335A">
      <w:pPr>
        <w:pStyle w:val="ListParagraph"/>
        <w:numPr>
          <w:ilvl w:val="1"/>
          <w:numId w:val="2"/>
        </w:numPr>
      </w:pPr>
      <w:r>
        <w:t xml:space="preserve">On the other hand, we believe that </w:t>
      </w:r>
      <w:r w:rsidRPr="0070335A">
        <w:rPr>
          <w:b/>
          <w:highlight w:val="yellow"/>
        </w:rPr>
        <w:t>unless explicitly prohibited by Scripture, the incorporation of such things as musical instruments in worship is permitted</w:t>
      </w:r>
      <w:r>
        <w:rPr>
          <w:b/>
        </w:rPr>
        <w:t>.</w:t>
      </w:r>
    </w:p>
    <w:p w14:paraId="09B2AF62" w14:textId="77777777" w:rsidR="0070335A" w:rsidRDefault="0070335A" w:rsidP="0070335A">
      <w:pPr>
        <w:pStyle w:val="ListParagraph"/>
      </w:pPr>
    </w:p>
    <w:p w14:paraId="0CB15265" w14:textId="5C1DA5EB" w:rsidR="0070335A" w:rsidRDefault="00687D22" w:rsidP="0070335A">
      <w:pPr>
        <w:pStyle w:val="ListParagraph"/>
        <w:numPr>
          <w:ilvl w:val="1"/>
          <w:numId w:val="2"/>
        </w:numPr>
      </w:pPr>
      <w:r>
        <w:t>But, a</w:t>
      </w:r>
      <w:r w:rsidR="0070335A">
        <w:t>s a result</w:t>
      </w:r>
      <w:r>
        <w:t xml:space="preserve"> of differences of interpretation</w:t>
      </w:r>
      <w:r w:rsidR="0070335A">
        <w:t>, there is much disagreement among brethren regarding whether it is sinful to use musical instruments during worship.</w:t>
      </w:r>
    </w:p>
    <w:p w14:paraId="0A62C502" w14:textId="77777777" w:rsidR="00E00932" w:rsidRDefault="00E00932" w:rsidP="00E00932">
      <w:pPr>
        <w:pStyle w:val="ListParagraph"/>
      </w:pPr>
    </w:p>
    <w:p w14:paraId="3DD75EF5" w14:textId="7030F66D" w:rsidR="00E00932" w:rsidRDefault="00E00932" w:rsidP="0070335A">
      <w:pPr>
        <w:pStyle w:val="ListParagraph"/>
        <w:numPr>
          <w:ilvl w:val="1"/>
          <w:numId w:val="2"/>
        </w:numPr>
      </w:pPr>
      <w:r>
        <w:rPr>
          <w:b/>
        </w:rPr>
        <w:t>What about you?  What do you think?</w:t>
      </w:r>
    </w:p>
    <w:p w14:paraId="3E11030B" w14:textId="77777777" w:rsidR="0070335A" w:rsidRDefault="0070335A" w:rsidP="0070335A">
      <w:pPr>
        <w:pStyle w:val="ListParagraph"/>
      </w:pPr>
    </w:p>
    <w:p w14:paraId="5099F9CD" w14:textId="16191B0C" w:rsidR="0070335A" w:rsidRDefault="00BB4187" w:rsidP="00BB4187">
      <w:pPr>
        <w:pStyle w:val="ListParagraph"/>
      </w:pPr>
      <w:r>
        <w:rPr>
          <w:b/>
        </w:rPr>
        <w:t>2.</w:t>
      </w:r>
      <w:r>
        <w:t xml:space="preserve">  </w:t>
      </w:r>
      <w:r w:rsidRPr="00E00932">
        <w:rPr>
          <w:highlight w:val="yellow"/>
        </w:rPr>
        <w:t>What about television, video games and movies?</w:t>
      </w:r>
    </w:p>
    <w:p w14:paraId="68DD6FDC" w14:textId="77777777" w:rsidR="00BB4187" w:rsidRPr="000D7FB4" w:rsidRDefault="00BB4187" w:rsidP="00BB4187">
      <w:pPr>
        <w:pStyle w:val="ListParagraph"/>
      </w:pPr>
    </w:p>
    <w:p w14:paraId="449995BC" w14:textId="4FFF820D" w:rsidR="000D7FB4" w:rsidRPr="00A9432D" w:rsidRDefault="00BB4187" w:rsidP="00BB4187">
      <w:pPr>
        <w:pStyle w:val="ListParagraph"/>
        <w:numPr>
          <w:ilvl w:val="1"/>
          <w:numId w:val="2"/>
        </w:numPr>
        <w:rPr>
          <w:i/>
        </w:rPr>
      </w:pPr>
      <w:r>
        <w:t xml:space="preserve">Many Christians feel that because the content of so much that is contained in secular television and movies and </w:t>
      </w:r>
      <w:r w:rsidR="00E00932">
        <w:t>in most</w:t>
      </w:r>
      <w:r>
        <w:t xml:space="preserve"> video</w:t>
      </w:r>
      <w:r w:rsidR="00687D22">
        <w:t xml:space="preserve"> games is morally corrupt, </w:t>
      </w:r>
      <w:r>
        <w:t xml:space="preserve">the watching of these shows or playing of most games is </w:t>
      </w:r>
      <w:r w:rsidR="00687D22">
        <w:t xml:space="preserve">harmful and </w:t>
      </w:r>
      <w:r>
        <w:t>sinful.</w:t>
      </w:r>
    </w:p>
    <w:p w14:paraId="52E2FBF9" w14:textId="77777777" w:rsidR="00A9432D" w:rsidRPr="00687D22" w:rsidRDefault="00A9432D" w:rsidP="00A9432D">
      <w:pPr>
        <w:pStyle w:val="ListParagraph"/>
        <w:ind w:left="1080"/>
        <w:rPr>
          <w:i/>
        </w:rPr>
      </w:pPr>
    </w:p>
    <w:p w14:paraId="182D0A29" w14:textId="25989387" w:rsidR="00687D22" w:rsidRPr="00E00932" w:rsidRDefault="00687D22" w:rsidP="00BB4187">
      <w:pPr>
        <w:pStyle w:val="ListParagraph"/>
        <w:numPr>
          <w:ilvl w:val="1"/>
          <w:numId w:val="2"/>
        </w:numPr>
        <w:rPr>
          <w:i/>
        </w:rPr>
      </w:pPr>
      <w:r>
        <w:t>On the other hand, many people believe that</w:t>
      </w:r>
      <w:r w:rsidR="00A9432D">
        <w:t xml:space="preserve"> with discernment and caution, a person can participate in these activities.</w:t>
      </w:r>
    </w:p>
    <w:p w14:paraId="629A8B02" w14:textId="77777777" w:rsidR="00E00932" w:rsidRPr="00E00932" w:rsidRDefault="00E00932" w:rsidP="00E00932">
      <w:pPr>
        <w:pStyle w:val="ListParagraph"/>
        <w:ind w:left="1080"/>
        <w:rPr>
          <w:i/>
        </w:rPr>
      </w:pPr>
    </w:p>
    <w:p w14:paraId="13168CF4" w14:textId="46C403F1" w:rsidR="00E00932" w:rsidRPr="00BB4187" w:rsidRDefault="00E00932" w:rsidP="00BB4187">
      <w:pPr>
        <w:pStyle w:val="ListParagraph"/>
        <w:numPr>
          <w:ilvl w:val="1"/>
          <w:numId w:val="2"/>
        </w:numPr>
        <w:rPr>
          <w:i/>
        </w:rPr>
      </w:pPr>
      <w:r>
        <w:rPr>
          <w:b/>
        </w:rPr>
        <w:t>What about you?  What do you think?</w:t>
      </w:r>
    </w:p>
    <w:p w14:paraId="414F171B" w14:textId="77777777" w:rsidR="00BB4187" w:rsidRPr="00BB4187" w:rsidRDefault="00BB4187" w:rsidP="00BB4187">
      <w:pPr>
        <w:pStyle w:val="ListParagraph"/>
        <w:ind w:left="1080"/>
        <w:rPr>
          <w:i/>
        </w:rPr>
      </w:pPr>
    </w:p>
    <w:p w14:paraId="626AA8C3" w14:textId="12364BBD" w:rsidR="00BB4187" w:rsidRDefault="00BB4187" w:rsidP="00BB4187">
      <w:pPr>
        <w:pStyle w:val="ListParagraph"/>
      </w:pPr>
      <w:r>
        <w:rPr>
          <w:b/>
        </w:rPr>
        <w:t>3.</w:t>
      </w:r>
      <w:r>
        <w:t xml:space="preserve">  </w:t>
      </w:r>
      <w:r w:rsidRPr="00E00932">
        <w:rPr>
          <w:highlight w:val="yellow"/>
        </w:rPr>
        <w:t>What about alcohol?</w:t>
      </w:r>
    </w:p>
    <w:p w14:paraId="48045ED6" w14:textId="77777777" w:rsidR="00BB4187" w:rsidRPr="000D7FB4" w:rsidRDefault="00BB4187" w:rsidP="00BB4187">
      <w:pPr>
        <w:pStyle w:val="ListParagraph"/>
        <w:rPr>
          <w:i/>
        </w:rPr>
      </w:pPr>
    </w:p>
    <w:p w14:paraId="78241606" w14:textId="69607B48" w:rsidR="000D7FB4" w:rsidRPr="00BB4187" w:rsidRDefault="00BB4187" w:rsidP="00BB4187">
      <w:pPr>
        <w:pStyle w:val="ListParagraph"/>
        <w:numPr>
          <w:ilvl w:val="1"/>
          <w:numId w:val="2"/>
        </w:numPr>
        <w:rPr>
          <w:i/>
        </w:rPr>
      </w:pPr>
      <w:r>
        <w:t>A great many Christians have very negative feelings toward the consumption of alcohol</w:t>
      </w:r>
      <w:r w:rsidR="00E00932">
        <w:t>ic beverages</w:t>
      </w:r>
      <w:r>
        <w:t xml:space="preserve"> . . . either because they lived in the home of an alcoholic parent, or they, themselves, were previously addicted </w:t>
      </w:r>
      <w:r w:rsidR="00A9432D">
        <w:t xml:space="preserve">to </w:t>
      </w:r>
      <w:r>
        <w:t xml:space="preserve">and </w:t>
      </w:r>
      <w:r w:rsidR="00280CF1">
        <w:t xml:space="preserve">have been freed from the </w:t>
      </w:r>
      <w:r w:rsidR="00E00932">
        <w:t xml:space="preserve">destructive influence and </w:t>
      </w:r>
      <w:r w:rsidR="00280CF1">
        <w:t>effects</w:t>
      </w:r>
      <w:r w:rsidR="00E00932">
        <w:t xml:space="preserve"> of alcohol</w:t>
      </w:r>
      <w:r>
        <w:t>.</w:t>
      </w:r>
    </w:p>
    <w:p w14:paraId="4027A4D8" w14:textId="77777777" w:rsidR="00BB4187" w:rsidRPr="00BB4187" w:rsidRDefault="00BB4187" w:rsidP="00BB4187">
      <w:pPr>
        <w:pStyle w:val="ListParagraph"/>
        <w:ind w:left="1080"/>
        <w:rPr>
          <w:i/>
        </w:rPr>
      </w:pPr>
    </w:p>
    <w:p w14:paraId="68773B73" w14:textId="33765C32" w:rsidR="00BB4187" w:rsidRPr="00A9432D" w:rsidRDefault="00BB4187" w:rsidP="00BB4187">
      <w:pPr>
        <w:pStyle w:val="ListParagraph"/>
        <w:numPr>
          <w:ilvl w:val="1"/>
          <w:numId w:val="2"/>
        </w:numPr>
        <w:rPr>
          <w:i/>
        </w:rPr>
      </w:pPr>
      <w:r>
        <w:t xml:space="preserve">As a result, </w:t>
      </w:r>
      <w:r w:rsidR="00A9432D">
        <w:t>many</w:t>
      </w:r>
      <w:r w:rsidR="00E00932">
        <w:t xml:space="preserve"> </w:t>
      </w:r>
      <w:proofErr w:type="gramStart"/>
      <w:r w:rsidR="00E00932">
        <w:t>previously-addicted</w:t>
      </w:r>
      <w:proofErr w:type="gramEnd"/>
      <w:r>
        <w:t xml:space="preserve"> Christians strongly believe that the consumption of alcohol is sinful.</w:t>
      </w:r>
    </w:p>
    <w:p w14:paraId="622AA540" w14:textId="77777777" w:rsidR="00A9432D" w:rsidRPr="00A9432D" w:rsidRDefault="00A9432D" w:rsidP="00A9432D">
      <w:pPr>
        <w:rPr>
          <w:i/>
        </w:rPr>
      </w:pPr>
    </w:p>
    <w:p w14:paraId="5EBBB564" w14:textId="463D3D04" w:rsidR="00A9432D" w:rsidRPr="00E00932" w:rsidRDefault="00A9432D" w:rsidP="00BB4187">
      <w:pPr>
        <w:pStyle w:val="ListParagraph"/>
        <w:numPr>
          <w:ilvl w:val="1"/>
          <w:numId w:val="2"/>
        </w:numPr>
        <w:rPr>
          <w:i/>
        </w:rPr>
      </w:pPr>
      <w:r>
        <w:t xml:space="preserve">On the other hand, Scripture does not prohibit the consumption of alcohol, but gives instruction in Ephesians 5:18 </w:t>
      </w:r>
      <w:r>
        <w:rPr>
          <w:b/>
          <w:i/>
        </w:rPr>
        <w:t xml:space="preserve">not to be </w:t>
      </w:r>
      <w:r>
        <w:rPr>
          <w:b/>
          <w:i/>
          <w:u w:val="single"/>
        </w:rPr>
        <w:t>drunk</w:t>
      </w:r>
      <w:r>
        <w:rPr>
          <w:b/>
          <w:i/>
        </w:rPr>
        <w:t xml:space="preserve"> with wine</w:t>
      </w:r>
      <w:r>
        <w:rPr>
          <w:i/>
        </w:rPr>
        <w:t>.</w:t>
      </w:r>
    </w:p>
    <w:p w14:paraId="0C50E1CF" w14:textId="77777777" w:rsidR="00E00932" w:rsidRPr="00E00932" w:rsidRDefault="00E00932" w:rsidP="00E00932">
      <w:pPr>
        <w:pStyle w:val="ListParagraph"/>
        <w:rPr>
          <w:i/>
        </w:rPr>
      </w:pPr>
    </w:p>
    <w:p w14:paraId="415F9E83" w14:textId="72543D29" w:rsidR="00E00932" w:rsidRPr="00E00932" w:rsidRDefault="00E00932" w:rsidP="00BB4187">
      <w:pPr>
        <w:pStyle w:val="ListParagraph"/>
        <w:numPr>
          <w:ilvl w:val="1"/>
          <w:numId w:val="2"/>
        </w:numPr>
        <w:rPr>
          <w:i/>
        </w:rPr>
      </w:pPr>
      <w:r>
        <w:rPr>
          <w:b/>
        </w:rPr>
        <w:t>What about you?  What do you think?</w:t>
      </w:r>
    </w:p>
    <w:p w14:paraId="413420E1" w14:textId="77777777" w:rsidR="00E00932" w:rsidRPr="00E00932" w:rsidRDefault="00E00932" w:rsidP="00E00932">
      <w:pPr>
        <w:pStyle w:val="ListParagraph"/>
        <w:rPr>
          <w:i/>
        </w:rPr>
      </w:pPr>
    </w:p>
    <w:p w14:paraId="24BB518C" w14:textId="5638F89F" w:rsidR="00E00932" w:rsidRDefault="00E00932" w:rsidP="00E00932">
      <w:pPr>
        <w:pStyle w:val="ListParagraph"/>
      </w:pPr>
      <w:r>
        <w:rPr>
          <w:b/>
        </w:rPr>
        <w:lastRenderedPageBreak/>
        <w:t>4.</w:t>
      </w:r>
      <w:r>
        <w:t xml:space="preserve">  Here’s one </w:t>
      </w:r>
      <w:r w:rsidR="00923DBC">
        <w:t xml:space="preserve">that’s </w:t>
      </w:r>
      <w:r>
        <w:t xml:space="preserve">close to home, for me.  </w:t>
      </w:r>
      <w:r w:rsidRPr="00E00932">
        <w:rPr>
          <w:highlight w:val="yellow"/>
        </w:rPr>
        <w:t>What about working on Sunday?</w:t>
      </w:r>
    </w:p>
    <w:p w14:paraId="6C27834B" w14:textId="77777777" w:rsidR="00E00932" w:rsidRPr="000D7FB4" w:rsidRDefault="00E00932" w:rsidP="00E00932">
      <w:pPr>
        <w:pStyle w:val="ListParagraph"/>
        <w:rPr>
          <w:i/>
        </w:rPr>
      </w:pPr>
    </w:p>
    <w:p w14:paraId="603A0653" w14:textId="365AAB34" w:rsidR="007C1306" w:rsidRPr="00923DBC" w:rsidRDefault="00E00932" w:rsidP="00E00932">
      <w:pPr>
        <w:pStyle w:val="ListParagraph"/>
        <w:numPr>
          <w:ilvl w:val="1"/>
          <w:numId w:val="2"/>
        </w:numPr>
        <w:rPr>
          <w:i/>
        </w:rPr>
      </w:pPr>
      <w:r>
        <w:t>Over the years, as an airline pilot</w:t>
      </w:r>
      <w:r w:rsidR="00923DBC">
        <w:t>,</w:t>
      </w:r>
      <w:r>
        <w:t xml:space="preserve"> I have often had to work on Sundays</w:t>
      </w:r>
      <w:r w:rsidR="00923DBC">
        <w:t>, Christmas and Easter</w:t>
      </w:r>
      <w:r>
        <w:t>.</w:t>
      </w:r>
      <w:r w:rsidR="00923DBC">
        <w:t xml:space="preserve">  Early in my career I was gone </w:t>
      </w:r>
      <w:r w:rsidR="00F10357">
        <w:t>quite often on</w:t>
      </w:r>
      <w:r w:rsidR="00923DBC">
        <w:t xml:space="preserve"> Sundays.  </w:t>
      </w:r>
      <w:r w:rsidR="00F10357">
        <w:t xml:space="preserve">I didn’t have a choice.  Airlines fly on Sundays and I was a junior pilot.  If I wanted to keep my job, I was expected to work on Sundays and holidays.  It was only after I had been with the company for 10 years that I was </w:t>
      </w:r>
      <w:r w:rsidR="00923DBC">
        <w:t xml:space="preserve">able to get Sundays off.  </w:t>
      </w:r>
      <w:r w:rsidR="00923DBC">
        <w:rPr>
          <w:b/>
        </w:rPr>
        <w:t>Was it wrong for me to work on Sundays</w:t>
      </w:r>
      <w:r w:rsidR="00A9432D">
        <w:rPr>
          <w:b/>
        </w:rPr>
        <w:t xml:space="preserve"> and miss church</w:t>
      </w:r>
      <w:r w:rsidR="00923DBC">
        <w:rPr>
          <w:b/>
        </w:rPr>
        <w:t>?</w:t>
      </w:r>
    </w:p>
    <w:p w14:paraId="481C7DE1" w14:textId="77777777" w:rsidR="00923DBC" w:rsidRPr="00E00932" w:rsidRDefault="00923DBC" w:rsidP="00923DBC">
      <w:pPr>
        <w:pStyle w:val="ListParagraph"/>
        <w:ind w:left="1080"/>
        <w:rPr>
          <w:i/>
        </w:rPr>
      </w:pPr>
    </w:p>
    <w:p w14:paraId="3D976CD5" w14:textId="30FF738F" w:rsidR="00E00932" w:rsidRPr="00923DBC" w:rsidRDefault="00E00932" w:rsidP="00E00932">
      <w:pPr>
        <w:pStyle w:val="ListParagraph"/>
        <w:numPr>
          <w:ilvl w:val="1"/>
          <w:numId w:val="2"/>
        </w:numPr>
        <w:rPr>
          <w:i/>
        </w:rPr>
      </w:pPr>
      <w:r>
        <w:t xml:space="preserve">And to show you how strictly some </w:t>
      </w:r>
      <w:r w:rsidR="00C30F1D">
        <w:t>people</w:t>
      </w:r>
      <w:r>
        <w:t xml:space="preserve"> interpret the 4</w:t>
      </w:r>
      <w:r w:rsidRPr="00E00932">
        <w:rPr>
          <w:vertAlign w:val="superscript"/>
        </w:rPr>
        <w:t>th</w:t>
      </w:r>
      <w:r>
        <w:t xml:space="preserve"> commandment, to </w:t>
      </w:r>
      <w:r>
        <w:rPr>
          <w:b/>
          <w:i/>
        </w:rPr>
        <w:t xml:space="preserve">remember the </w:t>
      </w:r>
      <w:proofErr w:type="spellStart"/>
      <w:r>
        <w:rPr>
          <w:b/>
          <w:i/>
        </w:rPr>
        <w:t>sabbath</w:t>
      </w:r>
      <w:proofErr w:type="spellEnd"/>
      <w:r>
        <w:rPr>
          <w:b/>
          <w:i/>
        </w:rPr>
        <w:t>, day, to keep it holy</w:t>
      </w:r>
      <w:r>
        <w:t xml:space="preserve">, a friend of Cindy works for a company that is owned by </w:t>
      </w:r>
      <w:r w:rsidR="00923DBC">
        <w:t xml:space="preserve">a </w:t>
      </w:r>
      <w:r>
        <w:t>Se</w:t>
      </w:r>
      <w:r w:rsidR="00923DBC">
        <w:t>venth Day Adventist family</w:t>
      </w:r>
      <w:r>
        <w:t xml:space="preserve"> that require</w:t>
      </w:r>
      <w:r w:rsidR="00923DBC">
        <w:t>s</w:t>
      </w:r>
      <w:r>
        <w:t xml:space="preserve"> their employees who are </w:t>
      </w:r>
      <w:r w:rsidR="00923DBC">
        <w:t>traveling on company business</w:t>
      </w:r>
      <w:r>
        <w:t xml:space="preserve"> </w:t>
      </w:r>
      <w:r>
        <w:rPr>
          <w:b/>
        </w:rPr>
        <w:t xml:space="preserve">not </w:t>
      </w:r>
      <w:r w:rsidR="00923DBC">
        <w:rPr>
          <w:b/>
        </w:rPr>
        <w:t xml:space="preserve">to </w:t>
      </w:r>
      <w:r>
        <w:rPr>
          <w:b/>
        </w:rPr>
        <w:t>travel on Saturday</w:t>
      </w:r>
      <w:r>
        <w:t xml:space="preserve">, so as to keep the </w:t>
      </w:r>
      <w:proofErr w:type="spellStart"/>
      <w:r>
        <w:t>sabbath</w:t>
      </w:r>
      <w:proofErr w:type="spellEnd"/>
      <w:r>
        <w:t xml:space="preserve"> day holy.  Even though she</w:t>
      </w:r>
      <w:r w:rsidR="00C30F1D">
        <w:t>, herself,</w:t>
      </w:r>
      <w:r>
        <w:t xml:space="preserve"> is not Seventh Day Adventist, she </w:t>
      </w:r>
      <w:r w:rsidR="00923DBC">
        <w:t xml:space="preserve">is still bound by company policy to not do </w:t>
      </w:r>
      <w:r w:rsidR="00C30F1D">
        <w:t xml:space="preserve">any </w:t>
      </w:r>
      <w:r w:rsidR="00923DBC">
        <w:t xml:space="preserve">company business or </w:t>
      </w:r>
      <w:r w:rsidR="00C30F1D">
        <w:t xml:space="preserve">even </w:t>
      </w:r>
      <w:r w:rsidR="00923DBC">
        <w:t>travel</w:t>
      </w:r>
      <w:r w:rsidR="00C30F1D">
        <w:t xml:space="preserve"> on company business</w:t>
      </w:r>
      <w:r w:rsidR="00923DBC">
        <w:t xml:space="preserve"> on the </w:t>
      </w:r>
      <w:proofErr w:type="spellStart"/>
      <w:proofErr w:type="gramStart"/>
      <w:r w:rsidR="00923DBC">
        <w:t>sabbath</w:t>
      </w:r>
      <w:proofErr w:type="spellEnd"/>
      <w:proofErr w:type="gramEnd"/>
      <w:r w:rsidR="00923DBC">
        <w:t>.</w:t>
      </w:r>
      <w:r>
        <w:t xml:space="preserve"> </w:t>
      </w:r>
    </w:p>
    <w:p w14:paraId="71990C3C" w14:textId="77777777" w:rsidR="00923DBC" w:rsidRPr="00923DBC" w:rsidRDefault="00923DBC" w:rsidP="00923DBC">
      <w:pPr>
        <w:pStyle w:val="ListParagraph"/>
        <w:rPr>
          <w:i/>
        </w:rPr>
      </w:pPr>
    </w:p>
    <w:p w14:paraId="0999F001" w14:textId="1ADF0AB3" w:rsidR="00923DBC" w:rsidRPr="0054627D" w:rsidRDefault="00923DBC" w:rsidP="00E00932">
      <w:pPr>
        <w:pStyle w:val="ListParagraph"/>
        <w:numPr>
          <w:ilvl w:val="1"/>
          <w:numId w:val="2"/>
        </w:numPr>
        <w:rPr>
          <w:i/>
        </w:rPr>
      </w:pPr>
      <w:r>
        <w:rPr>
          <w:b/>
        </w:rPr>
        <w:t>What do you think?  Do you believe it’s a sin to work on Sunday?</w:t>
      </w:r>
    </w:p>
    <w:p w14:paraId="0FEF0DE4" w14:textId="3F490ED5" w:rsidR="0054627D" w:rsidRDefault="0054627D" w:rsidP="0054627D">
      <w:pPr>
        <w:pStyle w:val="ListParagraph"/>
        <w:rPr>
          <w:i/>
        </w:rPr>
      </w:pPr>
    </w:p>
    <w:p w14:paraId="26E641AD" w14:textId="70CAD85E" w:rsidR="000C01C9" w:rsidRPr="000C01C9" w:rsidRDefault="000C01C9" w:rsidP="0054627D">
      <w:pPr>
        <w:pStyle w:val="ListParagraph"/>
        <w:rPr>
          <w:b/>
        </w:rPr>
      </w:pPr>
      <w:r w:rsidRPr="00FE071E">
        <w:rPr>
          <w:noProof/>
          <w:highlight w:val="lightGray"/>
        </w:rPr>
        <mc:AlternateContent>
          <mc:Choice Requires="wps">
            <w:drawing>
              <wp:anchor distT="0" distB="0" distL="114300" distR="114300" simplePos="0" relativeHeight="251669504" behindDoc="0" locked="0" layoutInCell="1" allowOverlap="1" wp14:anchorId="7559A5F7" wp14:editId="30DB89EE">
                <wp:simplePos x="0" y="0"/>
                <wp:positionH relativeFrom="column">
                  <wp:posOffset>-228600</wp:posOffset>
                </wp:positionH>
                <wp:positionV relativeFrom="paragraph">
                  <wp:posOffset>34290</wp:posOffset>
                </wp:positionV>
                <wp:extent cx="571500" cy="219710"/>
                <wp:effectExtent l="0" t="0" r="38100" b="342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97E8F66" w14:textId="573B5BFD" w:rsidR="00536888" w:rsidRPr="003D3566" w:rsidRDefault="00536888" w:rsidP="000C01C9">
                            <w:pPr>
                              <w:rPr>
                                <w:sz w:val="16"/>
                                <w:szCs w:val="20"/>
                              </w:rPr>
                            </w:pPr>
                            <w:proofErr w:type="gramStart"/>
                            <w:r>
                              <w:rPr>
                                <w:sz w:val="16"/>
                                <w:szCs w:val="20"/>
                              </w:rPr>
                              <w:t>slide</w:t>
                            </w:r>
                            <w:proofErr w:type="gramEnd"/>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17.95pt;margin-top:2.7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">
                <v:textbox style="mso-fit-shape-to-text:t">
                  <w:txbxContent>
                    <w:p w14:paraId="497E8F66" w14:textId="573B5BFD" w:rsidR="00536888" w:rsidRPr="003D3566" w:rsidRDefault="00536888" w:rsidP="000C01C9">
                      <w:pPr>
                        <w:rPr>
                          <w:sz w:val="16"/>
                          <w:szCs w:val="20"/>
                        </w:rPr>
                      </w:pPr>
                      <w:proofErr w:type="gramStart"/>
                      <w:r>
                        <w:rPr>
                          <w:sz w:val="16"/>
                          <w:szCs w:val="20"/>
                        </w:rPr>
                        <w:t>slide</w:t>
                      </w:r>
                      <w:proofErr w:type="gramEnd"/>
                      <w:r>
                        <w:rPr>
                          <w:sz w:val="16"/>
                          <w:szCs w:val="20"/>
                        </w:rPr>
                        <w:t xml:space="preserve"> 6</w:t>
                      </w:r>
                    </w:p>
                  </w:txbxContent>
                </v:textbox>
              </v:shape>
            </w:pict>
          </mc:Fallback>
        </mc:AlternateContent>
      </w:r>
      <w:r w:rsidRPr="000C01C9">
        <w:rPr>
          <w:b/>
          <w:highlight w:val="lightGray"/>
        </w:rPr>
        <w:t>Who is right?</w:t>
      </w:r>
    </w:p>
    <w:p w14:paraId="6A726243" w14:textId="77777777" w:rsidR="000C01C9" w:rsidRPr="0054627D" w:rsidRDefault="000C01C9" w:rsidP="0054627D">
      <w:pPr>
        <w:pStyle w:val="ListParagraph"/>
        <w:rPr>
          <w:i/>
        </w:rPr>
      </w:pPr>
    </w:p>
    <w:p w14:paraId="79AA28E0" w14:textId="250DCE6B" w:rsidR="0054627D" w:rsidRPr="0054627D" w:rsidRDefault="0054627D" w:rsidP="0054627D">
      <w:pPr>
        <w:pStyle w:val="ListParagraph"/>
        <w:numPr>
          <w:ilvl w:val="0"/>
          <w:numId w:val="2"/>
        </w:numPr>
        <w:rPr>
          <w:i/>
        </w:rPr>
      </w:pPr>
      <w:r>
        <w:t xml:space="preserve">I’ve just given you four examples of what some Christians believe to be evil and sinful, while other Christians see nothing sinful or evil.  </w:t>
      </w:r>
      <w:r>
        <w:rPr>
          <w:b/>
        </w:rPr>
        <w:t>My question for you is, “who is right?”</w:t>
      </w:r>
    </w:p>
    <w:p w14:paraId="16A81171" w14:textId="77777777" w:rsidR="0054627D" w:rsidRPr="0054627D" w:rsidRDefault="0054627D" w:rsidP="0054627D">
      <w:pPr>
        <w:ind w:left="360"/>
        <w:rPr>
          <w:i/>
        </w:rPr>
      </w:pPr>
    </w:p>
    <w:p w14:paraId="1E4131AA" w14:textId="0F3CF4A8" w:rsidR="003B550D" w:rsidRDefault="0054627D" w:rsidP="0054627D">
      <w:pPr>
        <w:pStyle w:val="ListParagraph"/>
        <w:numPr>
          <w:ilvl w:val="1"/>
          <w:numId w:val="2"/>
        </w:numPr>
      </w:pPr>
      <w:r>
        <w:t>Is there even a “right” answer?</w:t>
      </w:r>
    </w:p>
    <w:p w14:paraId="6D8BD807" w14:textId="77777777" w:rsidR="001E6EDE" w:rsidRDefault="001E6EDE" w:rsidP="00C30F1D"/>
    <w:p w14:paraId="29A81502" w14:textId="626C5F4E" w:rsidR="001E6EDE" w:rsidRPr="0055627A" w:rsidRDefault="001E6EDE" w:rsidP="001E6EDE">
      <w:pPr>
        <w:pStyle w:val="ListParagraph"/>
        <w:numPr>
          <w:ilvl w:val="0"/>
          <w:numId w:val="2"/>
        </w:numPr>
      </w:pPr>
      <w:r>
        <w:t xml:space="preserve">My answer to you is . . . </w:t>
      </w:r>
      <w:r>
        <w:rPr>
          <w:b/>
        </w:rPr>
        <w:t xml:space="preserve">there </w:t>
      </w:r>
      <w:r>
        <w:rPr>
          <w:b/>
          <w:u w:val="single"/>
        </w:rPr>
        <w:t>is</w:t>
      </w:r>
      <w:r>
        <w:rPr>
          <w:b/>
        </w:rPr>
        <w:t xml:space="preserve"> a right answer</w:t>
      </w:r>
      <w:r>
        <w:t xml:space="preserve">.  But the “right” answer is </w:t>
      </w:r>
      <w:r w:rsidRPr="001E6EDE">
        <w:rPr>
          <w:b/>
        </w:rPr>
        <w:t xml:space="preserve">what you, in your heart and </w:t>
      </w:r>
      <w:r w:rsidR="0055627A">
        <w:rPr>
          <w:b/>
        </w:rPr>
        <w:t xml:space="preserve">your own </w:t>
      </w:r>
      <w:r w:rsidRPr="001E6EDE">
        <w:rPr>
          <w:b/>
        </w:rPr>
        <w:t>conscience, determine to be right</w:t>
      </w:r>
      <w:r>
        <w:rPr>
          <w:b/>
        </w:rPr>
        <w:t xml:space="preserve"> or wrong</w:t>
      </w:r>
      <w:r w:rsidRPr="001E6EDE">
        <w:rPr>
          <w:b/>
        </w:rPr>
        <w:t>.</w:t>
      </w:r>
    </w:p>
    <w:p w14:paraId="1132F908" w14:textId="77777777" w:rsidR="0055627A" w:rsidRDefault="0055627A" w:rsidP="0055627A">
      <w:pPr>
        <w:pStyle w:val="ListParagraph"/>
      </w:pPr>
    </w:p>
    <w:p w14:paraId="25EDEB52" w14:textId="1C2D69A7" w:rsidR="008C1371" w:rsidRDefault="0055627A" w:rsidP="001E6EDE">
      <w:pPr>
        <w:pStyle w:val="ListParagraph"/>
        <w:numPr>
          <w:ilvl w:val="0"/>
          <w:numId w:val="2"/>
        </w:numPr>
      </w:pPr>
      <w:r w:rsidRPr="00C30F1D">
        <w:rPr>
          <w:b/>
          <w:highlight w:val="yellow"/>
        </w:rPr>
        <w:t xml:space="preserve">At the core of this issue is </w:t>
      </w:r>
      <w:r w:rsidR="00C30F1D" w:rsidRPr="00C30F1D">
        <w:rPr>
          <w:b/>
          <w:highlight w:val="yellow"/>
        </w:rPr>
        <w:t>Christian liberty</w:t>
      </w:r>
      <w:r w:rsidR="00C30F1D">
        <w:t xml:space="preserve"> . . . </w:t>
      </w:r>
      <w:r>
        <w:t xml:space="preserve">one’s </w:t>
      </w:r>
      <w:r w:rsidR="00C30F1D">
        <w:t xml:space="preserve">interpretation of </w:t>
      </w:r>
      <w:r w:rsidR="008C1371">
        <w:t>the direction that is given in God’s word.</w:t>
      </w:r>
    </w:p>
    <w:p w14:paraId="52D3FA46" w14:textId="77777777" w:rsidR="0055627A" w:rsidRDefault="0055627A" w:rsidP="008C1371"/>
    <w:p w14:paraId="729125AC" w14:textId="7684AA6E" w:rsidR="0055627A" w:rsidRDefault="008C1371" w:rsidP="0055627A">
      <w:pPr>
        <w:pStyle w:val="ListParagraph"/>
        <w:numPr>
          <w:ilvl w:val="1"/>
          <w:numId w:val="2"/>
        </w:numPr>
      </w:pPr>
      <w:r>
        <w:t>S</w:t>
      </w:r>
      <w:r w:rsidR="0055627A">
        <w:t>ome Christ</w:t>
      </w:r>
      <w:r>
        <w:t xml:space="preserve">ians see God’s word </w:t>
      </w:r>
      <w:r w:rsidR="00C30F1D">
        <w:t>as a guide to specify</w:t>
      </w:r>
      <w:r>
        <w:t xml:space="preserve"> what is approved.  Anything that is not </w:t>
      </w:r>
      <w:r w:rsidR="00C30F1D">
        <w:t>explicitly</w:t>
      </w:r>
      <w:r>
        <w:t xml:space="preserve"> approved is, therefore, not approved.</w:t>
      </w:r>
    </w:p>
    <w:p w14:paraId="04EFA3D3" w14:textId="77777777" w:rsidR="008C1371" w:rsidRDefault="008C1371" w:rsidP="008C1371">
      <w:pPr>
        <w:pStyle w:val="ListParagraph"/>
        <w:ind w:left="1080"/>
      </w:pPr>
    </w:p>
    <w:p w14:paraId="531AE033" w14:textId="0F45D456" w:rsidR="008C1371" w:rsidRDefault="008C1371" w:rsidP="0055627A">
      <w:pPr>
        <w:pStyle w:val="ListParagraph"/>
        <w:numPr>
          <w:ilvl w:val="1"/>
          <w:numId w:val="2"/>
        </w:numPr>
      </w:pPr>
      <w:r>
        <w:t>Other Christians see God’s word in the opposite light . . . that anything that is not specifically prohibited or disapproved is permissible.</w:t>
      </w:r>
    </w:p>
    <w:p w14:paraId="756FA8C2" w14:textId="77777777" w:rsidR="008C1371" w:rsidRDefault="008C1371" w:rsidP="008C1371"/>
    <w:p w14:paraId="786C7FCC" w14:textId="163CBB56" w:rsidR="008C1371" w:rsidRDefault="008C1371" w:rsidP="008C1371">
      <w:pPr>
        <w:pStyle w:val="ListParagraph"/>
        <w:numPr>
          <w:ilvl w:val="0"/>
          <w:numId w:val="2"/>
        </w:numPr>
      </w:pPr>
      <w:r>
        <w:t>The example of music in the worship service is a good example.</w:t>
      </w:r>
    </w:p>
    <w:p w14:paraId="10AF32EF" w14:textId="77777777" w:rsidR="008C1371" w:rsidRDefault="008C1371" w:rsidP="008C1371">
      <w:pPr>
        <w:pStyle w:val="ListParagraph"/>
      </w:pPr>
    </w:p>
    <w:p w14:paraId="7C5CFC01" w14:textId="32EB8738" w:rsidR="008C1371" w:rsidRDefault="008C1371" w:rsidP="008C1371">
      <w:pPr>
        <w:pStyle w:val="ListParagraph"/>
        <w:numPr>
          <w:ilvl w:val="1"/>
          <w:numId w:val="2"/>
        </w:numPr>
      </w:pPr>
      <w:r>
        <w:t xml:space="preserve">Because Scripture does not explicitly specify that musical instruments </w:t>
      </w:r>
      <w:proofErr w:type="gramStart"/>
      <w:r>
        <w:t>are</w:t>
      </w:r>
      <w:proofErr w:type="gramEnd"/>
      <w:r>
        <w:t xml:space="preserve"> to be used in the worship of God, some Christians believe, therefore, interpret this to mean that musical instruments are not permitted.</w:t>
      </w:r>
    </w:p>
    <w:p w14:paraId="37B27A2D" w14:textId="77777777" w:rsidR="008C1371" w:rsidRDefault="008C1371" w:rsidP="008C1371">
      <w:pPr>
        <w:pStyle w:val="ListParagraph"/>
        <w:ind w:left="1080"/>
      </w:pPr>
    </w:p>
    <w:p w14:paraId="2C41A828" w14:textId="3AA71A8E" w:rsidR="008C1371" w:rsidRPr="001E6EDE" w:rsidRDefault="008C1371" w:rsidP="008C1371">
      <w:pPr>
        <w:pStyle w:val="ListParagraph"/>
        <w:numPr>
          <w:ilvl w:val="1"/>
          <w:numId w:val="2"/>
        </w:numPr>
      </w:pPr>
      <w:r>
        <w:t xml:space="preserve">While we, on the other hand, interpret the silence of Scripture on this subject to mean that musical instruments </w:t>
      </w:r>
      <w:r>
        <w:rPr>
          <w:u w:val="single"/>
        </w:rPr>
        <w:t>are</w:t>
      </w:r>
      <w:r>
        <w:t xml:space="preserve"> permitted.</w:t>
      </w:r>
    </w:p>
    <w:p w14:paraId="7EBE991A" w14:textId="77777777" w:rsidR="001E6EDE" w:rsidRDefault="001E6EDE" w:rsidP="001E6EDE">
      <w:pPr>
        <w:pStyle w:val="ListParagraph"/>
      </w:pPr>
    </w:p>
    <w:p w14:paraId="6EAF40CA" w14:textId="5505D9DA" w:rsidR="001E6EDE" w:rsidRDefault="001E6EDE" w:rsidP="001E6EDE">
      <w:pPr>
        <w:pStyle w:val="ListParagraph"/>
        <w:numPr>
          <w:ilvl w:val="0"/>
          <w:numId w:val="2"/>
        </w:numPr>
      </w:pPr>
      <w:r>
        <w:lastRenderedPageBreak/>
        <w:t xml:space="preserve">This issue of </w:t>
      </w:r>
      <w:r w:rsidR="008C1371">
        <w:t xml:space="preserve">Christian liberty and </w:t>
      </w:r>
      <w:r>
        <w:t>conscience was a big problem in the first generation church.</w:t>
      </w:r>
    </w:p>
    <w:p w14:paraId="463683F4" w14:textId="77777777" w:rsidR="001E6EDE" w:rsidRDefault="001E6EDE" w:rsidP="001E6EDE">
      <w:pPr>
        <w:pStyle w:val="ListParagraph"/>
      </w:pPr>
    </w:p>
    <w:p w14:paraId="7FC51152" w14:textId="3738B066" w:rsidR="001E6EDE" w:rsidRDefault="00094A1B" w:rsidP="001E6EDE">
      <w:pPr>
        <w:pStyle w:val="ListParagraph"/>
        <w:numPr>
          <w:ilvl w:val="1"/>
          <w:numId w:val="2"/>
        </w:numPr>
      </w:pPr>
      <w:r>
        <w:t xml:space="preserve">One of the </w:t>
      </w:r>
      <w:r w:rsidR="001E6EDE">
        <w:t xml:space="preserve">first </w:t>
      </w:r>
      <w:r>
        <w:t xml:space="preserve">instances where it </w:t>
      </w:r>
      <w:r w:rsidR="008C1371">
        <w:t>appeared</w:t>
      </w:r>
      <w:r w:rsidR="001E6EDE">
        <w:t xml:space="preserve"> </w:t>
      </w:r>
      <w:r>
        <w:t xml:space="preserve">as </w:t>
      </w:r>
      <w:r w:rsidR="001E6EDE">
        <w:t xml:space="preserve">a problem </w:t>
      </w:r>
      <w:r>
        <w:t>was when the apostle Peter visited</w:t>
      </w:r>
      <w:r w:rsidR="001E6EDE">
        <w:t xml:space="preserve"> the church in Antioch.</w:t>
      </w:r>
    </w:p>
    <w:p w14:paraId="63E790E1" w14:textId="77777777" w:rsidR="001E6EDE" w:rsidRDefault="001E6EDE" w:rsidP="001E6EDE">
      <w:pPr>
        <w:pStyle w:val="ListParagraph"/>
        <w:ind w:left="1080"/>
      </w:pPr>
    </w:p>
    <w:p w14:paraId="12A7D515" w14:textId="477DBCD2" w:rsidR="001E6EDE" w:rsidRDefault="00094A1B" w:rsidP="001E6EDE">
      <w:pPr>
        <w:pStyle w:val="ListParagraph"/>
        <w:numPr>
          <w:ilvl w:val="1"/>
          <w:numId w:val="2"/>
        </w:numPr>
      </w:pPr>
      <w:r>
        <w:t xml:space="preserve">In Acts 10:9-16 God </w:t>
      </w:r>
      <w:r w:rsidR="00305316">
        <w:t xml:space="preserve">had </w:t>
      </w:r>
      <w:r>
        <w:t>revealed</w:t>
      </w:r>
      <w:r w:rsidR="001E6EDE">
        <w:t xml:space="preserve"> to Peter, in a vision, that all kinds of meat are permissible to eat . . . even those that had previously been prohibited by God in the Mosaic Law.  What was once considered unclean was, in Acts 10, declared clean and permissible to eat.</w:t>
      </w:r>
    </w:p>
    <w:p w14:paraId="3F820516" w14:textId="571A891D" w:rsidR="001E6EDE" w:rsidRDefault="001E6EDE" w:rsidP="001E6EDE"/>
    <w:p w14:paraId="7085ECB8" w14:textId="3F2953AE" w:rsidR="001E6EDE" w:rsidRDefault="00305316" w:rsidP="001E6EDE">
      <w:pPr>
        <w:pStyle w:val="ListParagraph"/>
        <w:numPr>
          <w:ilvl w:val="1"/>
          <w:numId w:val="2"/>
        </w:numPr>
      </w:pPr>
      <w:r>
        <w:t>And h</w:t>
      </w:r>
      <w:r w:rsidR="001E6EDE">
        <w:t xml:space="preserve">aving </w:t>
      </w:r>
      <w:r w:rsidR="008C1371">
        <w:t xml:space="preserve">been given </w:t>
      </w:r>
      <w:r w:rsidR="001E6EDE">
        <w:t xml:space="preserve">this new revelation, when Peter came to Antioch </w:t>
      </w:r>
      <w:r>
        <w:t xml:space="preserve">he </w:t>
      </w:r>
      <w:r w:rsidRPr="00305316">
        <w:rPr>
          <w:b/>
          <w:u w:val="single"/>
        </w:rPr>
        <w:t>did</w:t>
      </w:r>
      <w:r>
        <w:t xml:space="preserve"> eat</w:t>
      </w:r>
      <w:r w:rsidR="001E6EDE">
        <w:t xml:space="preserve"> the same food as the Gentiles.  But when some Jews from Jerusalem came</w:t>
      </w:r>
      <w:r>
        <w:t xml:space="preserve"> to Antioch</w:t>
      </w:r>
      <w:r w:rsidR="001E6EDE">
        <w:t>, Peter hypocritically withdrew</w:t>
      </w:r>
      <w:r>
        <w:t xml:space="preserve"> from the Gentiles</w:t>
      </w:r>
      <w:r w:rsidR="001E6EDE">
        <w:t xml:space="preserve"> and no longer at the food that the he ha</w:t>
      </w:r>
      <w:r>
        <w:t>d been eating with them.</w:t>
      </w:r>
    </w:p>
    <w:p w14:paraId="31A99990" w14:textId="53BD2A84" w:rsidR="001E6EDE" w:rsidRDefault="001E6EDE" w:rsidP="001E6EDE"/>
    <w:p w14:paraId="0DC30FA6" w14:textId="545468B1" w:rsidR="001E6EDE" w:rsidRDefault="00305316" w:rsidP="001E6EDE">
      <w:pPr>
        <w:pStyle w:val="ListParagraph"/>
        <w:numPr>
          <w:ilvl w:val="1"/>
          <w:numId w:val="2"/>
        </w:numPr>
      </w:pPr>
      <w:r>
        <w:t>B</w:t>
      </w:r>
      <w:r w:rsidR="001E6EDE">
        <w:t xml:space="preserve">ecause of his hypocrisy and the negative effect it had on the church, </w:t>
      </w:r>
      <w:r>
        <w:t xml:space="preserve">it was necessary for </w:t>
      </w:r>
      <w:r w:rsidR="001E6EDE">
        <w:t xml:space="preserve">Paul </w:t>
      </w:r>
      <w:r>
        <w:t>to confront Peter and publicly rebuke him for his sinful hypocrisy</w:t>
      </w:r>
      <w:r w:rsidR="001E6EDE">
        <w:t>.</w:t>
      </w:r>
    </w:p>
    <w:p w14:paraId="56CD7141" w14:textId="378FB1FA" w:rsidR="001E6EDE" w:rsidRDefault="001E6EDE" w:rsidP="001E6EDE">
      <w:pPr>
        <w:pStyle w:val="ListParagraph"/>
      </w:pPr>
    </w:p>
    <w:p w14:paraId="34F7A52A" w14:textId="1EAB9605" w:rsidR="00FE071E" w:rsidRPr="00FE071E" w:rsidRDefault="000C01C9" w:rsidP="00305316">
      <w:pPr>
        <w:pStyle w:val="ListParagraph"/>
        <w:rPr>
          <w:b/>
          <w:highlight w:val="lightGray"/>
        </w:rPr>
      </w:pPr>
      <w:r w:rsidRPr="00FE071E">
        <w:rPr>
          <w:noProof/>
          <w:highlight w:val="lightGray"/>
        </w:rPr>
        <mc:AlternateContent>
          <mc:Choice Requires="wps">
            <w:drawing>
              <wp:anchor distT="0" distB="0" distL="114300" distR="114300" simplePos="0" relativeHeight="251671552" behindDoc="0" locked="0" layoutInCell="1" allowOverlap="1" wp14:anchorId="2A7F6654" wp14:editId="37A6FB42">
                <wp:simplePos x="0" y="0"/>
                <wp:positionH relativeFrom="column">
                  <wp:posOffset>-228600</wp:posOffset>
                </wp:positionH>
                <wp:positionV relativeFrom="paragraph">
                  <wp:posOffset>26035</wp:posOffset>
                </wp:positionV>
                <wp:extent cx="571500" cy="219710"/>
                <wp:effectExtent l="0" t="0" r="38100"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B44D78C" w14:textId="10966339" w:rsidR="00536888" w:rsidRPr="003D3566" w:rsidRDefault="00536888" w:rsidP="000C01C9">
                            <w:pPr>
                              <w:rPr>
                                <w:sz w:val="16"/>
                                <w:szCs w:val="20"/>
                              </w:rPr>
                            </w:pPr>
                            <w:proofErr w:type="gramStart"/>
                            <w:r>
                              <w:rPr>
                                <w:sz w:val="16"/>
                                <w:szCs w:val="20"/>
                              </w:rPr>
                              <w:t>slide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left:0;text-align:left;margin-left:-17.95pt;margin-top:2.0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">
                <v:textbox style="mso-fit-shape-to-text:t">
                  <w:txbxContent>
                    <w:p w14:paraId="1B44D78C" w14:textId="10966339" w:rsidR="00536888" w:rsidRPr="003D3566" w:rsidRDefault="00536888" w:rsidP="000C01C9">
                      <w:pPr>
                        <w:rPr>
                          <w:sz w:val="16"/>
                          <w:szCs w:val="20"/>
                        </w:rPr>
                      </w:pPr>
                      <w:proofErr w:type="gramStart"/>
                      <w:r>
                        <w:rPr>
                          <w:sz w:val="16"/>
                          <w:szCs w:val="20"/>
                        </w:rPr>
                        <w:t>slide</w:t>
                      </w:r>
                      <w:proofErr w:type="gramEnd"/>
                      <w:r>
                        <w:rPr>
                          <w:sz w:val="16"/>
                          <w:szCs w:val="20"/>
                        </w:rPr>
                        <w:t xml:space="preserve"> 7</w:t>
                      </w:r>
                    </w:p>
                  </w:txbxContent>
                </v:textbox>
              </v:shape>
            </w:pict>
          </mc:Fallback>
        </mc:AlternateContent>
      </w:r>
      <w:r w:rsidR="00FE071E">
        <w:rPr>
          <w:b/>
          <w:highlight w:val="lightGray"/>
        </w:rPr>
        <w:t>Peter’s Sin</w:t>
      </w:r>
    </w:p>
    <w:p w14:paraId="1D9950EB" w14:textId="178A2D75" w:rsidR="00305316" w:rsidRPr="00305316" w:rsidRDefault="00305316" w:rsidP="00305316">
      <w:pPr>
        <w:pStyle w:val="ListParagraph"/>
        <w:rPr>
          <w:b/>
          <w:i/>
        </w:rPr>
      </w:pPr>
      <w:r w:rsidRPr="00FE071E">
        <w:rPr>
          <w:b/>
          <w:i/>
          <w:highlight w:val="lightGray"/>
        </w:rPr>
        <w:t xml:space="preserve">Galatians 2:11-14— </w:t>
      </w:r>
      <w:r w:rsidRPr="00FE071E">
        <w:rPr>
          <w:b/>
          <w:i/>
          <w:sz w:val="16"/>
          <w:szCs w:val="16"/>
          <w:highlight w:val="lightGray"/>
        </w:rPr>
        <w:t>11</w:t>
      </w:r>
      <w:r w:rsidRPr="00FE071E">
        <w:rPr>
          <w:b/>
          <w:i/>
          <w:highlight w:val="lightGray"/>
        </w:rPr>
        <w:t xml:space="preserve"> But when </w:t>
      </w:r>
      <w:proofErr w:type="spellStart"/>
      <w:r w:rsidRPr="00FE071E">
        <w:rPr>
          <w:b/>
          <w:i/>
          <w:highlight w:val="lightGray"/>
        </w:rPr>
        <w:t>Cephas</w:t>
      </w:r>
      <w:proofErr w:type="spellEnd"/>
      <w:r w:rsidRPr="00FE071E">
        <w:rPr>
          <w:b/>
          <w:i/>
          <w:highlight w:val="lightGray"/>
        </w:rPr>
        <w:t xml:space="preserve"> came to Antioch, I opposed him to his face, because he stood condemned.  </w:t>
      </w:r>
      <w:r w:rsidRPr="00FE071E">
        <w:rPr>
          <w:b/>
          <w:bCs/>
          <w:i/>
          <w:sz w:val="16"/>
          <w:szCs w:val="16"/>
          <w:highlight w:val="lightGray"/>
        </w:rPr>
        <w:t>12</w:t>
      </w:r>
      <w:r w:rsidRPr="00FE071E">
        <w:rPr>
          <w:b/>
          <w:i/>
          <w:sz w:val="16"/>
          <w:szCs w:val="16"/>
          <w:highlight w:val="lightGray"/>
        </w:rPr>
        <w:t> </w:t>
      </w:r>
      <w:r w:rsidRPr="00FE071E">
        <w:rPr>
          <w:b/>
          <w:i/>
          <w:highlight w:val="lightGray"/>
        </w:rPr>
        <w:t>For prior to the coming of certain men from James, he used to eat with the Gentiles; but when they came, he </w:t>
      </w:r>
      <w:r w:rsidRPr="00FE071E">
        <w:rPr>
          <w:b/>
          <w:i/>
          <w:iCs/>
          <w:highlight w:val="lightGray"/>
        </w:rPr>
        <w:t>began</w:t>
      </w:r>
      <w:r w:rsidRPr="00FE071E">
        <w:rPr>
          <w:b/>
          <w:i/>
          <w:highlight w:val="lightGray"/>
        </w:rPr>
        <w:t xml:space="preserve"> to withdraw and hold himself aloof, fearing the party of the circumcision.  </w:t>
      </w:r>
      <w:r w:rsidRPr="00FE071E">
        <w:rPr>
          <w:b/>
          <w:bCs/>
          <w:i/>
          <w:sz w:val="16"/>
          <w:szCs w:val="16"/>
          <w:highlight w:val="lightGray"/>
        </w:rPr>
        <w:t>13</w:t>
      </w:r>
      <w:r w:rsidRPr="00FE071E">
        <w:rPr>
          <w:b/>
          <w:i/>
          <w:sz w:val="16"/>
          <w:szCs w:val="16"/>
          <w:highlight w:val="lightGray"/>
        </w:rPr>
        <w:t> </w:t>
      </w:r>
      <w:r w:rsidRPr="00FE071E">
        <w:rPr>
          <w:b/>
          <w:i/>
          <w:highlight w:val="lightGray"/>
        </w:rPr>
        <w:t xml:space="preserve">The rest of the Jews joined him in </w:t>
      </w:r>
      <w:proofErr w:type="gramStart"/>
      <w:r w:rsidRPr="00FE071E">
        <w:rPr>
          <w:b/>
          <w:i/>
          <w:highlight w:val="lightGray"/>
        </w:rPr>
        <w:t>hypocrisy,</w:t>
      </w:r>
      <w:proofErr w:type="gramEnd"/>
      <w:r w:rsidRPr="00FE071E">
        <w:rPr>
          <w:b/>
          <w:i/>
          <w:highlight w:val="lightGray"/>
        </w:rPr>
        <w:t xml:space="preserve"> with the result that even Barnabas was carried away by their hypocrisy.  </w:t>
      </w:r>
      <w:r w:rsidRPr="00FE071E">
        <w:rPr>
          <w:b/>
          <w:bCs/>
          <w:i/>
          <w:sz w:val="16"/>
          <w:szCs w:val="16"/>
          <w:highlight w:val="lightGray"/>
        </w:rPr>
        <w:t>14</w:t>
      </w:r>
      <w:r w:rsidRPr="00FE071E">
        <w:rPr>
          <w:b/>
          <w:i/>
          <w:sz w:val="16"/>
          <w:szCs w:val="16"/>
          <w:highlight w:val="lightGray"/>
        </w:rPr>
        <w:t> </w:t>
      </w:r>
      <w:r w:rsidRPr="00FE071E">
        <w:rPr>
          <w:b/>
          <w:i/>
          <w:highlight w:val="lightGray"/>
        </w:rPr>
        <w:t xml:space="preserve">But when I saw that they were not straightforward about the truth of the gospel, I said to </w:t>
      </w:r>
      <w:proofErr w:type="spellStart"/>
      <w:r w:rsidRPr="00FE071E">
        <w:rPr>
          <w:b/>
          <w:i/>
          <w:highlight w:val="lightGray"/>
        </w:rPr>
        <w:t>Cephas</w:t>
      </w:r>
      <w:proofErr w:type="spellEnd"/>
      <w:r w:rsidRPr="00FE071E">
        <w:rPr>
          <w:b/>
          <w:i/>
          <w:highlight w:val="lightGray"/>
        </w:rPr>
        <w:t xml:space="preserve"> in the presence of all, "If you, being a Jew, live like the Gentiles and not like the Jews, how </w:t>
      </w:r>
      <w:r w:rsidRPr="00FE071E">
        <w:rPr>
          <w:b/>
          <w:i/>
          <w:iCs/>
          <w:highlight w:val="lightGray"/>
        </w:rPr>
        <w:t>is it that</w:t>
      </w:r>
      <w:r w:rsidRPr="00FE071E">
        <w:rPr>
          <w:b/>
          <w:i/>
          <w:highlight w:val="lightGray"/>
        </w:rPr>
        <w:t> you compel the Gentiles to live like Jews?</w:t>
      </w:r>
    </w:p>
    <w:p w14:paraId="4E53CCBB" w14:textId="77777777" w:rsidR="00305316" w:rsidRDefault="00305316" w:rsidP="00FE071E"/>
    <w:p w14:paraId="0E39B47A" w14:textId="54221D2F" w:rsidR="001E6EDE" w:rsidRDefault="001E6EDE" w:rsidP="001E6EDE">
      <w:pPr>
        <w:pStyle w:val="ListParagraph"/>
        <w:numPr>
          <w:ilvl w:val="0"/>
          <w:numId w:val="2"/>
        </w:numPr>
      </w:pPr>
      <w:r>
        <w:t xml:space="preserve">The problem of conscience, in regard to food that was permissible to eat, </w:t>
      </w:r>
      <w:r w:rsidR="00F10357">
        <w:t xml:space="preserve">was also </w:t>
      </w:r>
      <w:r>
        <w:t>a problem in many of the early church congregations.</w:t>
      </w:r>
    </w:p>
    <w:p w14:paraId="5AC06AFA" w14:textId="77777777" w:rsidR="00094A1B" w:rsidRDefault="00094A1B" w:rsidP="00094A1B">
      <w:pPr>
        <w:pStyle w:val="ListParagraph"/>
      </w:pPr>
    </w:p>
    <w:p w14:paraId="2D6494E7" w14:textId="3BC67D20" w:rsidR="001E6EDE" w:rsidRDefault="001E6EDE" w:rsidP="001E6EDE">
      <w:pPr>
        <w:pStyle w:val="ListParagraph"/>
        <w:numPr>
          <w:ilvl w:val="1"/>
          <w:numId w:val="2"/>
        </w:numPr>
      </w:pPr>
      <w:r>
        <w:t xml:space="preserve">Because virtually every Christian had previously been a worshipper of the pagan Greek and Roman gods and had participated in their </w:t>
      </w:r>
      <w:r w:rsidR="00F10357">
        <w:t xml:space="preserve">temple </w:t>
      </w:r>
      <w:r>
        <w:t>feasts, many of the new Christians strongly believed that it was sinful to eat meat that had been sacrificed to the pagan gods . . . that it was an offense to the true God.</w:t>
      </w:r>
    </w:p>
    <w:p w14:paraId="22D4CD6B" w14:textId="77777777" w:rsidR="00094A1B" w:rsidRDefault="00094A1B" w:rsidP="00094A1B">
      <w:pPr>
        <w:pStyle w:val="ListParagraph"/>
        <w:ind w:left="1080"/>
      </w:pPr>
    </w:p>
    <w:p w14:paraId="33A3AF7B" w14:textId="48BB016D" w:rsidR="001E6EDE" w:rsidRDefault="001E6EDE" w:rsidP="001E6EDE">
      <w:pPr>
        <w:pStyle w:val="ListParagraph"/>
        <w:numPr>
          <w:ilvl w:val="1"/>
          <w:numId w:val="2"/>
        </w:numPr>
      </w:pPr>
      <w:r>
        <w:t>At the same time, those who abstained from eating meat sacrificed to idols viewed those who at</w:t>
      </w:r>
      <w:r w:rsidR="00F10357">
        <w:t>e</w:t>
      </w:r>
      <w:r>
        <w:t xml:space="preserve"> such meat as being in sin.</w:t>
      </w:r>
    </w:p>
    <w:p w14:paraId="620EB508" w14:textId="25372DFF" w:rsidR="001E6EDE" w:rsidRDefault="000C01C9" w:rsidP="001E6EDE">
      <w:pPr>
        <w:pStyle w:val="ListParagraph"/>
        <w:ind w:left="1080"/>
      </w:pPr>
      <w:r w:rsidRPr="00FE071E">
        <w:rPr>
          <w:noProof/>
          <w:highlight w:val="lightGray"/>
        </w:rPr>
        <mc:AlternateContent>
          <mc:Choice Requires="wps">
            <w:drawing>
              <wp:anchor distT="0" distB="0" distL="114300" distR="114300" simplePos="0" relativeHeight="251673600" behindDoc="0" locked="0" layoutInCell="1" allowOverlap="1" wp14:anchorId="50EC5D1D" wp14:editId="6301E5F5">
                <wp:simplePos x="0" y="0"/>
                <wp:positionH relativeFrom="column">
                  <wp:posOffset>-228600</wp:posOffset>
                </wp:positionH>
                <wp:positionV relativeFrom="paragraph">
                  <wp:posOffset>101600</wp:posOffset>
                </wp:positionV>
                <wp:extent cx="571500" cy="219710"/>
                <wp:effectExtent l="0" t="0" r="38100" b="342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4693508" w14:textId="07CDABBD" w:rsidR="00536888" w:rsidRPr="003D3566" w:rsidRDefault="00536888" w:rsidP="000C01C9">
                            <w:pPr>
                              <w:rPr>
                                <w:sz w:val="16"/>
                                <w:szCs w:val="20"/>
                              </w:rPr>
                            </w:pPr>
                            <w:proofErr w:type="gramStart"/>
                            <w:r>
                              <w:rPr>
                                <w:sz w:val="16"/>
                                <w:szCs w:val="20"/>
                              </w:rPr>
                              <w:t>slide</w:t>
                            </w:r>
                            <w:proofErr w:type="gramEnd"/>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left:0;text-align:left;margin-left:-17.95pt;margin-top:8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">
                <v:textbox style="mso-fit-shape-to-text:t">
                  <w:txbxContent>
                    <w:p w14:paraId="74693508" w14:textId="07CDABBD" w:rsidR="00536888" w:rsidRPr="003D3566" w:rsidRDefault="00536888" w:rsidP="000C01C9">
                      <w:pPr>
                        <w:rPr>
                          <w:sz w:val="16"/>
                          <w:szCs w:val="20"/>
                        </w:rPr>
                      </w:pPr>
                      <w:proofErr w:type="gramStart"/>
                      <w:r>
                        <w:rPr>
                          <w:sz w:val="16"/>
                          <w:szCs w:val="20"/>
                        </w:rPr>
                        <w:t>slide</w:t>
                      </w:r>
                      <w:proofErr w:type="gramEnd"/>
                      <w:r>
                        <w:rPr>
                          <w:sz w:val="16"/>
                          <w:szCs w:val="20"/>
                        </w:rPr>
                        <w:t xml:space="preserve"> 8</w:t>
                      </w:r>
                    </w:p>
                  </w:txbxContent>
                </v:textbox>
              </v:shape>
            </w:pict>
          </mc:Fallback>
        </mc:AlternateContent>
      </w:r>
    </w:p>
    <w:p w14:paraId="47F35483" w14:textId="784215EC" w:rsidR="00FE071E" w:rsidRPr="00FE071E" w:rsidRDefault="00FE071E" w:rsidP="00FE071E">
      <w:pPr>
        <w:pStyle w:val="ListParagraph"/>
        <w:rPr>
          <w:b/>
        </w:rPr>
      </w:pPr>
      <w:r w:rsidRPr="00FE071E">
        <w:rPr>
          <w:b/>
          <w:highlight w:val="lightGray"/>
        </w:rPr>
        <w:t xml:space="preserve">The problem of </w:t>
      </w:r>
      <w:r w:rsidR="000C01C9">
        <w:rPr>
          <w:b/>
          <w:highlight w:val="lightGray"/>
        </w:rPr>
        <w:t xml:space="preserve">eating </w:t>
      </w:r>
      <w:r w:rsidRPr="00FE071E">
        <w:rPr>
          <w:b/>
          <w:highlight w:val="lightGray"/>
        </w:rPr>
        <w:t>meat sacrificed to pagan gods</w:t>
      </w:r>
    </w:p>
    <w:p w14:paraId="5CFE05A5" w14:textId="77777777" w:rsidR="00FE071E" w:rsidRDefault="00FE071E" w:rsidP="001E6EDE">
      <w:pPr>
        <w:pStyle w:val="ListParagraph"/>
        <w:ind w:left="1080"/>
      </w:pPr>
    </w:p>
    <w:p w14:paraId="7352FE70" w14:textId="2757F8A5" w:rsidR="001E6EDE" w:rsidRDefault="001E6EDE" w:rsidP="001E6EDE">
      <w:pPr>
        <w:pStyle w:val="ListParagraph"/>
        <w:numPr>
          <w:ilvl w:val="0"/>
          <w:numId w:val="2"/>
        </w:numPr>
      </w:pPr>
      <w:r>
        <w:t>Because of this persis</w:t>
      </w:r>
      <w:r w:rsidR="00F10357">
        <w:t>tent and pervasive problem, it wa</w:t>
      </w:r>
      <w:r>
        <w:t xml:space="preserve">s necessary for Paul to write and to explain the solution to this problem.  In his letters to the Romans and Corinthians Paul </w:t>
      </w:r>
      <w:r w:rsidR="00F10357">
        <w:t xml:space="preserve">directly </w:t>
      </w:r>
      <w:r>
        <w:t>addresses this issue of eating meat that has been sacrificed to pagan idols.  In Romans 14 we read . . .</w:t>
      </w:r>
    </w:p>
    <w:p w14:paraId="316934B8" w14:textId="77777777" w:rsidR="001E6EDE" w:rsidRDefault="001E6EDE" w:rsidP="001E6EDE">
      <w:pPr>
        <w:pStyle w:val="ListParagraph"/>
      </w:pPr>
    </w:p>
    <w:p w14:paraId="256A93BD" w14:textId="55EF92DB" w:rsidR="001E6EDE" w:rsidRDefault="001E6EDE" w:rsidP="001E6EDE">
      <w:pPr>
        <w:pStyle w:val="ListParagraph"/>
        <w:rPr>
          <w:b/>
          <w:i/>
        </w:rPr>
      </w:pPr>
      <w:r w:rsidRPr="001E6EDE">
        <w:rPr>
          <w:b/>
          <w:i/>
        </w:rPr>
        <w:t xml:space="preserve">Romans 14:13-16— </w:t>
      </w:r>
      <w:r w:rsidRPr="001E6EDE">
        <w:rPr>
          <w:b/>
          <w:i/>
          <w:sz w:val="16"/>
          <w:szCs w:val="16"/>
        </w:rPr>
        <w:t>13</w:t>
      </w:r>
      <w:r w:rsidRPr="001E6EDE">
        <w:rPr>
          <w:b/>
          <w:i/>
        </w:rPr>
        <w:t xml:space="preserve"> Therefore let us not judge one another anymore, but rather determine this—not to put an obstacle or a stumbling block in a brother's way.  </w:t>
      </w:r>
      <w:proofErr w:type="gramStart"/>
      <w:r w:rsidRPr="00F10357">
        <w:rPr>
          <w:b/>
          <w:bCs/>
          <w:i/>
          <w:sz w:val="16"/>
          <w:szCs w:val="16"/>
          <w:highlight w:val="yellow"/>
        </w:rPr>
        <w:t>14</w:t>
      </w:r>
      <w:r w:rsidR="00BD59FF" w:rsidRPr="00F10357">
        <w:rPr>
          <w:b/>
          <w:bCs/>
          <w:i/>
          <w:sz w:val="16"/>
          <w:szCs w:val="16"/>
          <w:highlight w:val="yellow"/>
        </w:rPr>
        <w:t xml:space="preserve"> </w:t>
      </w:r>
      <w:r w:rsidRPr="00F10357">
        <w:rPr>
          <w:b/>
          <w:i/>
          <w:highlight w:val="yellow"/>
        </w:rPr>
        <w:t> I</w:t>
      </w:r>
      <w:proofErr w:type="gramEnd"/>
      <w:r w:rsidRPr="00F10357">
        <w:rPr>
          <w:b/>
          <w:i/>
          <w:highlight w:val="yellow"/>
        </w:rPr>
        <w:t xml:space="preserve"> </w:t>
      </w:r>
      <w:r w:rsidRPr="00F10357">
        <w:rPr>
          <w:b/>
          <w:i/>
          <w:highlight w:val="yellow"/>
        </w:rPr>
        <w:lastRenderedPageBreak/>
        <w:t>know and am convinced in the Lord Jesus that nothing is unclean in itself; but to him who thinks anything to be unclean, to him it is unclean.</w:t>
      </w:r>
      <w:r w:rsidRPr="001E6EDE">
        <w:rPr>
          <w:b/>
          <w:i/>
        </w:rPr>
        <w:t xml:space="preserve">  </w:t>
      </w:r>
      <w:r w:rsidRPr="001E6EDE">
        <w:rPr>
          <w:b/>
          <w:bCs/>
          <w:i/>
          <w:sz w:val="16"/>
          <w:szCs w:val="16"/>
        </w:rPr>
        <w:t>15</w:t>
      </w:r>
      <w:r w:rsidRPr="001E6EDE">
        <w:rPr>
          <w:b/>
          <w:i/>
        </w:rPr>
        <w:t> For if because of food your brother is hurt, you are no longer walking according to love.</w:t>
      </w:r>
      <w:r w:rsidR="00BD59FF">
        <w:rPr>
          <w:b/>
          <w:i/>
        </w:rPr>
        <w:t xml:space="preserve"> </w:t>
      </w:r>
      <w:r w:rsidRPr="001E6EDE">
        <w:rPr>
          <w:b/>
          <w:i/>
        </w:rPr>
        <w:t xml:space="preserve"> Do not destroy with your food him for whom Christ died.  </w:t>
      </w:r>
      <w:r w:rsidRPr="001E6EDE">
        <w:rPr>
          <w:b/>
          <w:bCs/>
          <w:i/>
          <w:sz w:val="16"/>
          <w:szCs w:val="16"/>
        </w:rPr>
        <w:t>16</w:t>
      </w:r>
      <w:r w:rsidRPr="001E6EDE">
        <w:rPr>
          <w:b/>
          <w:i/>
        </w:rPr>
        <w:t xml:space="preserve"> Therefore do not let what is for you a good thing </w:t>
      </w:r>
      <w:proofErr w:type="gramStart"/>
      <w:r w:rsidRPr="001E6EDE">
        <w:rPr>
          <w:b/>
          <w:i/>
        </w:rPr>
        <w:t>be</w:t>
      </w:r>
      <w:proofErr w:type="gramEnd"/>
      <w:r w:rsidRPr="001E6EDE">
        <w:rPr>
          <w:b/>
          <w:i/>
        </w:rPr>
        <w:t xml:space="preserve"> spoken of as evil;</w:t>
      </w:r>
    </w:p>
    <w:p w14:paraId="39275A6A" w14:textId="77777777" w:rsidR="001E6EDE" w:rsidRDefault="001E6EDE" w:rsidP="001E6EDE">
      <w:pPr>
        <w:pStyle w:val="ListParagraph"/>
      </w:pPr>
    </w:p>
    <w:p w14:paraId="4B150627" w14:textId="27CEB955" w:rsidR="001E6EDE" w:rsidRPr="00DD2E1E" w:rsidRDefault="00DD2E1E" w:rsidP="00E00932">
      <w:pPr>
        <w:pStyle w:val="ListParagraph"/>
        <w:numPr>
          <w:ilvl w:val="0"/>
          <w:numId w:val="2"/>
        </w:numPr>
        <w:rPr>
          <w:b/>
          <w:i/>
        </w:rPr>
      </w:pPr>
      <w:r>
        <w:t xml:space="preserve">Paul’s instruction in Romans 14 . . . along with the same instruction in 1 Corinthians chapters 8 and 10 . . . teaches us that </w:t>
      </w:r>
      <w:r>
        <w:rPr>
          <w:b/>
        </w:rPr>
        <w:t xml:space="preserve">what is sinful to </w:t>
      </w:r>
      <w:r w:rsidRPr="00F10357">
        <w:rPr>
          <w:b/>
          <w:u w:val="single"/>
        </w:rPr>
        <w:t>our own</w:t>
      </w:r>
      <w:r>
        <w:rPr>
          <w:b/>
        </w:rPr>
        <w:t xml:space="preserve"> conscience </w:t>
      </w:r>
      <w:r>
        <w:rPr>
          <w:b/>
          <w:u w:val="single"/>
        </w:rPr>
        <w:t>is</w:t>
      </w:r>
      <w:r>
        <w:rPr>
          <w:b/>
        </w:rPr>
        <w:t xml:space="preserve"> sin.  But . . . </w:t>
      </w:r>
      <w:r w:rsidRPr="00F10357">
        <w:rPr>
          <w:b/>
          <w:u w:val="single"/>
        </w:rPr>
        <w:t>our conscience is not binding one someone else</w:t>
      </w:r>
      <w:r>
        <w:rPr>
          <w:b/>
        </w:rPr>
        <w:t>.</w:t>
      </w:r>
    </w:p>
    <w:p w14:paraId="40A8B251" w14:textId="77777777" w:rsidR="00DD2E1E" w:rsidRPr="00DD2E1E" w:rsidRDefault="00DD2E1E" w:rsidP="00DD2E1E">
      <w:pPr>
        <w:pStyle w:val="ListParagraph"/>
        <w:rPr>
          <w:b/>
          <w:i/>
        </w:rPr>
      </w:pPr>
    </w:p>
    <w:p w14:paraId="00B726C5" w14:textId="74EA9CA4" w:rsidR="00DD2E1E" w:rsidRPr="00DD2E1E" w:rsidRDefault="00DD2E1E" w:rsidP="00DD2E1E">
      <w:pPr>
        <w:pStyle w:val="ListParagraph"/>
        <w:numPr>
          <w:ilvl w:val="1"/>
          <w:numId w:val="2"/>
        </w:numPr>
        <w:rPr>
          <w:b/>
          <w:i/>
        </w:rPr>
      </w:pPr>
      <w:r>
        <w:t>In other words, we have no right to impose our own personal value</w:t>
      </w:r>
      <w:r w:rsidR="00F10357">
        <w:t>s</w:t>
      </w:r>
      <w:r>
        <w:t xml:space="preserve"> upon others.</w:t>
      </w:r>
    </w:p>
    <w:p w14:paraId="157882C7" w14:textId="77777777" w:rsidR="00DD2E1E" w:rsidRPr="00DD2E1E" w:rsidRDefault="00DD2E1E" w:rsidP="00DD2E1E">
      <w:pPr>
        <w:pStyle w:val="ListParagraph"/>
        <w:ind w:left="1080"/>
        <w:rPr>
          <w:b/>
          <w:i/>
        </w:rPr>
      </w:pPr>
    </w:p>
    <w:p w14:paraId="47CD1F68" w14:textId="4B3DBEF2" w:rsidR="00DD2E1E" w:rsidRPr="00DD2E1E" w:rsidRDefault="00DD2E1E" w:rsidP="00DD2E1E">
      <w:pPr>
        <w:pStyle w:val="ListParagraph"/>
        <w:numPr>
          <w:ilvl w:val="1"/>
          <w:numId w:val="2"/>
        </w:numPr>
        <w:rPr>
          <w:b/>
          <w:i/>
        </w:rPr>
      </w:pPr>
      <w:r>
        <w:t xml:space="preserve">In the example of the meat sacrificed to idols, those who abstained from eating the meat that had been sacrificed to idols looked down upon those who </w:t>
      </w:r>
      <w:r>
        <w:rPr>
          <w:u w:val="single"/>
        </w:rPr>
        <w:t>did</w:t>
      </w:r>
      <w:r>
        <w:t xml:space="preserve"> eat the meat.</w:t>
      </w:r>
    </w:p>
    <w:p w14:paraId="1AD31BAA" w14:textId="07267571" w:rsidR="00DD2E1E" w:rsidRPr="00DD2E1E" w:rsidRDefault="00DD2E1E" w:rsidP="00DD2E1E">
      <w:pPr>
        <w:rPr>
          <w:b/>
          <w:i/>
        </w:rPr>
      </w:pPr>
    </w:p>
    <w:p w14:paraId="33BD6745" w14:textId="69742EFD" w:rsidR="00DD2E1E" w:rsidRPr="00DD2E1E" w:rsidRDefault="00DD2E1E" w:rsidP="00DD2E1E">
      <w:pPr>
        <w:pStyle w:val="ListParagraph"/>
        <w:numPr>
          <w:ilvl w:val="1"/>
          <w:numId w:val="2"/>
        </w:numPr>
        <w:rPr>
          <w:b/>
          <w:i/>
        </w:rPr>
      </w:pPr>
      <w:r>
        <w:t>But, in fact, as Paul states in Romans 14:14 . . .</w:t>
      </w:r>
      <w:r w:rsidRPr="001E6EDE">
        <w:rPr>
          <w:b/>
          <w:i/>
        </w:rPr>
        <w:t xml:space="preserve"> I know and am convinced in the Lord Jesus that nothing is unclean in itself; but to him who thinks anything to be unclean, to him it is unclean.  </w:t>
      </w:r>
    </w:p>
    <w:p w14:paraId="6D0D6624" w14:textId="77777777" w:rsidR="00DD2E1E" w:rsidRPr="00DD2E1E" w:rsidRDefault="00DD2E1E" w:rsidP="00DD2E1E">
      <w:pPr>
        <w:pStyle w:val="ListParagraph"/>
        <w:rPr>
          <w:b/>
          <w:i/>
        </w:rPr>
      </w:pPr>
    </w:p>
    <w:p w14:paraId="293B8FEE" w14:textId="4A7830AD" w:rsidR="00DD2E1E" w:rsidRPr="00DD2E1E" w:rsidRDefault="00DD2E1E" w:rsidP="00DD2E1E">
      <w:pPr>
        <w:pStyle w:val="ListParagraph"/>
        <w:numPr>
          <w:ilvl w:val="2"/>
          <w:numId w:val="2"/>
        </w:numPr>
        <w:rPr>
          <w:b/>
          <w:i/>
        </w:rPr>
      </w:pPr>
      <w:r>
        <w:t xml:space="preserve">In other words, what is unclean and sinful to you </w:t>
      </w:r>
      <w:r w:rsidRPr="00FE071E">
        <w:rPr>
          <w:b/>
          <w:u w:val="single"/>
        </w:rPr>
        <w:t>is</w:t>
      </w:r>
      <w:r>
        <w:t xml:space="preserve"> unclean and sinful.  But what is unclean and sinful to you </w:t>
      </w:r>
      <w:r w:rsidRPr="00FE071E">
        <w:rPr>
          <w:b/>
          <w:u w:val="single"/>
        </w:rPr>
        <w:t>is not necessarily</w:t>
      </w:r>
      <w:r>
        <w:t xml:space="preserve"> unclean and sinful to </w:t>
      </w:r>
      <w:r>
        <w:rPr>
          <w:b/>
          <w:u w:val="single"/>
        </w:rPr>
        <w:t>me</w:t>
      </w:r>
      <w:r>
        <w:t>.</w:t>
      </w:r>
    </w:p>
    <w:p w14:paraId="7FF02D18" w14:textId="77777777" w:rsidR="00DD2E1E" w:rsidRPr="00DD2E1E" w:rsidRDefault="00DD2E1E" w:rsidP="00DD2E1E">
      <w:pPr>
        <w:pStyle w:val="ListParagraph"/>
        <w:ind w:left="1440"/>
        <w:rPr>
          <w:b/>
          <w:i/>
        </w:rPr>
      </w:pPr>
    </w:p>
    <w:p w14:paraId="2BC0951B" w14:textId="245F8040" w:rsidR="00DD2E1E" w:rsidRPr="00DD2E1E" w:rsidRDefault="000C01C9" w:rsidP="00DD2E1E">
      <w:pPr>
        <w:pStyle w:val="ListParagraph"/>
        <w:numPr>
          <w:ilvl w:val="0"/>
          <w:numId w:val="2"/>
        </w:numPr>
        <w:rPr>
          <w:b/>
          <w:i/>
        </w:rPr>
      </w:pPr>
      <w:r w:rsidRPr="00FE071E">
        <w:rPr>
          <w:noProof/>
          <w:highlight w:val="lightGray"/>
        </w:rPr>
        <mc:AlternateContent>
          <mc:Choice Requires="wps">
            <w:drawing>
              <wp:anchor distT="0" distB="0" distL="114300" distR="114300" simplePos="0" relativeHeight="251675648" behindDoc="0" locked="0" layoutInCell="1" allowOverlap="1" wp14:anchorId="15E15742" wp14:editId="7EC7E1F3">
                <wp:simplePos x="0" y="0"/>
                <wp:positionH relativeFrom="column">
                  <wp:posOffset>-228600</wp:posOffset>
                </wp:positionH>
                <wp:positionV relativeFrom="paragraph">
                  <wp:posOffset>175895</wp:posOffset>
                </wp:positionV>
                <wp:extent cx="571500" cy="219710"/>
                <wp:effectExtent l="0" t="0" r="38100" b="342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A4FFBA4" w14:textId="4D684505" w:rsidR="00536888" w:rsidRPr="003D3566" w:rsidRDefault="00536888" w:rsidP="000C01C9">
                            <w:pPr>
                              <w:rPr>
                                <w:sz w:val="16"/>
                                <w:szCs w:val="20"/>
                              </w:rPr>
                            </w:pPr>
                            <w:proofErr w:type="gramStart"/>
                            <w:r>
                              <w:rPr>
                                <w:sz w:val="16"/>
                                <w:szCs w:val="20"/>
                              </w:rPr>
                              <w:t>slide</w:t>
                            </w:r>
                            <w:proofErr w:type="gramEnd"/>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4" type="#_x0000_t202" style="position:absolute;left:0;text-align:left;margin-left:-17.95pt;margin-top:13.8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">
                <v:textbox style="mso-fit-shape-to-text:t">
                  <w:txbxContent>
                    <w:p w14:paraId="1A4FFBA4" w14:textId="4D684505" w:rsidR="00536888" w:rsidRPr="003D3566" w:rsidRDefault="00536888" w:rsidP="000C01C9">
                      <w:pPr>
                        <w:rPr>
                          <w:sz w:val="16"/>
                          <w:szCs w:val="20"/>
                        </w:rPr>
                      </w:pPr>
                      <w:proofErr w:type="gramStart"/>
                      <w:r>
                        <w:rPr>
                          <w:sz w:val="16"/>
                          <w:szCs w:val="20"/>
                        </w:rPr>
                        <w:t>slide</w:t>
                      </w:r>
                      <w:proofErr w:type="gramEnd"/>
                      <w:r>
                        <w:rPr>
                          <w:sz w:val="16"/>
                          <w:szCs w:val="20"/>
                        </w:rPr>
                        <w:t xml:space="preserve"> 9</w:t>
                      </w:r>
                    </w:p>
                  </w:txbxContent>
                </v:textbox>
              </v:shape>
            </w:pict>
          </mc:Fallback>
        </mc:AlternateContent>
      </w:r>
      <w:r w:rsidR="00DD2E1E">
        <w:t>Now, that being said, Paul also has clear instruction regarding how to resolve what m</w:t>
      </w:r>
      <w:r w:rsidR="00751808">
        <w:t xml:space="preserve">ight become a </w:t>
      </w:r>
      <w:r w:rsidR="00F10357">
        <w:t>divisive</w:t>
      </w:r>
      <w:r w:rsidR="00751808">
        <w:t xml:space="preserve"> issue and a cause of stumbling.</w:t>
      </w:r>
    </w:p>
    <w:p w14:paraId="123FDF00" w14:textId="4CCE60AC" w:rsidR="00DD2E1E" w:rsidRPr="00DD2E1E" w:rsidRDefault="00DD2E1E" w:rsidP="00DD2E1E">
      <w:pPr>
        <w:pStyle w:val="ListParagraph"/>
        <w:rPr>
          <w:b/>
          <w:i/>
        </w:rPr>
      </w:pPr>
    </w:p>
    <w:p w14:paraId="108ED2FD" w14:textId="375ACF94" w:rsidR="00DD2E1E" w:rsidRPr="00DD2E1E" w:rsidRDefault="00DD2E1E" w:rsidP="00DD2E1E">
      <w:pPr>
        <w:pStyle w:val="ListParagraph"/>
        <w:numPr>
          <w:ilvl w:val="1"/>
          <w:numId w:val="2"/>
        </w:numPr>
        <w:rPr>
          <w:b/>
          <w:i/>
        </w:rPr>
      </w:pPr>
      <w:r>
        <w:t xml:space="preserve">As Paul says in Romans 14:13, 1 Corinthians 8:12 and 10:28 . . . </w:t>
      </w:r>
    </w:p>
    <w:p w14:paraId="31DA2CAB" w14:textId="77777777" w:rsidR="00DD2E1E" w:rsidRPr="00DD2E1E" w:rsidRDefault="00DD2E1E" w:rsidP="00DD2E1E">
      <w:pPr>
        <w:pStyle w:val="ListParagraph"/>
        <w:ind w:left="1080"/>
        <w:rPr>
          <w:b/>
          <w:i/>
        </w:rPr>
      </w:pPr>
    </w:p>
    <w:p w14:paraId="4498B0F6" w14:textId="0AA7CCE7" w:rsidR="00DD2E1E" w:rsidRDefault="00DD2E1E" w:rsidP="00751808">
      <w:pPr>
        <w:pStyle w:val="ListParagraph"/>
        <w:ind w:left="1080"/>
      </w:pPr>
      <w:r>
        <w:rPr>
          <w:b/>
          <w:i/>
        </w:rPr>
        <w:t xml:space="preserve">1 Corinthians 10:28-29— </w:t>
      </w:r>
      <w:r w:rsidRPr="00DD2E1E">
        <w:rPr>
          <w:b/>
          <w:i/>
          <w:sz w:val="16"/>
          <w:szCs w:val="16"/>
        </w:rPr>
        <w:t>28</w:t>
      </w:r>
      <w:r>
        <w:rPr>
          <w:b/>
          <w:i/>
        </w:rPr>
        <w:t xml:space="preserve"> </w:t>
      </w:r>
      <w:r w:rsidR="0055627A">
        <w:rPr>
          <w:b/>
          <w:i/>
        </w:rPr>
        <w:t>But if anyone says to you, “</w:t>
      </w:r>
      <w:r w:rsidRPr="00DD2E1E">
        <w:rPr>
          <w:b/>
          <w:i/>
        </w:rPr>
        <w:t>Th</w:t>
      </w:r>
      <w:r w:rsidR="0055627A">
        <w:rPr>
          <w:b/>
          <w:i/>
        </w:rPr>
        <w:t>is is meat sacrificed to idols,”</w:t>
      </w:r>
      <w:r w:rsidRPr="00DD2E1E">
        <w:rPr>
          <w:b/>
          <w:i/>
        </w:rPr>
        <w:t xml:space="preserve"> </w:t>
      </w:r>
      <w:r w:rsidRPr="00751808">
        <w:rPr>
          <w:b/>
          <w:i/>
          <w:highlight w:val="yellow"/>
        </w:rPr>
        <w:t>do not eat </w:t>
      </w:r>
      <w:r w:rsidRPr="00751808">
        <w:rPr>
          <w:b/>
          <w:i/>
          <w:iCs/>
          <w:highlight w:val="yellow"/>
        </w:rPr>
        <w:t>it,</w:t>
      </w:r>
      <w:r w:rsidRPr="00751808">
        <w:rPr>
          <w:b/>
          <w:i/>
          <w:highlight w:val="yellow"/>
        </w:rPr>
        <w:t> for the sake of the one who informed </w:t>
      </w:r>
      <w:r w:rsidRPr="00751808">
        <w:rPr>
          <w:b/>
          <w:i/>
          <w:iCs/>
          <w:highlight w:val="yellow"/>
        </w:rPr>
        <w:t>you,</w:t>
      </w:r>
      <w:r w:rsidRPr="00751808">
        <w:rPr>
          <w:b/>
          <w:i/>
          <w:highlight w:val="yellow"/>
        </w:rPr>
        <w:t> and for conscience' sake</w:t>
      </w:r>
      <w:r w:rsidRPr="00DD2E1E">
        <w:rPr>
          <w:b/>
          <w:i/>
        </w:rPr>
        <w:t>;</w:t>
      </w:r>
      <w:r>
        <w:rPr>
          <w:b/>
          <w:i/>
        </w:rPr>
        <w:t xml:space="preserve"> </w:t>
      </w:r>
      <w:r w:rsidRPr="00DD2E1E">
        <w:rPr>
          <w:b/>
          <w:bCs/>
          <w:i/>
          <w:sz w:val="16"/>
          <w:szCs w:val="16"/>
        </w:rPr>
        <w:t>29</w:t>
      </w:r>
      <w:r w:rsidRPr="00DD2E1E">
        <w:rPr>
          <w:b/>
          <w:i/>
        </w:rPr>
        <w:t xml:space="preserve"> I mean </w:t>
      </w:r>
      <w:r w:rsidRPr="0055627A">
        <w:rPr>
          <w:b/>
          <w:i/>
          <w:highlight w:val="yellow"/>
        </w:rPr>
        <w:t>not your own conscience, but the other </w:t>
      </w:r>
      <w:r w:rsidRPr="0055627A">
        <w:rPr>
          <w:b/>
          <w:i/>
          <w:iCs/>
          <w:highlight w:val="yellow"/>
        </w:rPr>
        <w:t>man's</w:t>
      </w:r>
      <w:r w:rsidRPr="00DD2E1E">
        <w:rPr>
          <w:b/>
          <w:i/>
          <w:iCs/>
        </w:rPr>
        <w:t>;</w:t>
      </w:r>
      <w:r w:rsidRPr="00DD2E1E">
        <w:rPr>
          <w:b/>
          <w:i/>
        </w:rPr>
        <w:t> for why is my freedom judged by another's conscience?</w:t>
      </w:r>
    </w:p>
    <w:p w14:paraId="011BAB64" w14:textId="77777777" w:rsidR="00751808" w:rsidRPr="00751808" w:rsidRDefault="00751808" w:rsidP="00751808">
      <w:pPr>
        <w:pStyle w:val="ListParagraph"/>
        <w:ind w:left="1080"/>
      </w:pPr>
    </w:p>
    <w:p w14:paraId="61E46EB5" w14:textId="77777777" w:rsidR="00751808" w:rsidRPr="00751808" w:rsidRDefault="00751808" w:rsidP="00DD2E1E">
      <w:pPr>
        <w:pStyle w:val="ListParagraph"/>
        <w:numPr>
          <w:ilvl w:val="1"/>
          <w:numId w:val="2"/>
        </w:numPr>
        <w:rPr>
          <w:b/>
          <w:i/>
        </w:rPr>
      </w:pPr>
      <w:r>
        <w:t xml:space="preserve">Here, in v. 28-29 Paul instructs us to </w:t>
      </w:r>
      <w:r w:rsidRPr="0055627A">
        <w:rPr>
          <w:b/>
          <w:highlight w:val="yellow"/>
        </w:rPr>
        <w:t>be deferential to the brother or sister whose conscience is hurt by anything you might do, whether your conscience is injured or not.</w:t>
      </w:r>
      <w:r>
        <w:t xml:space="preserve">  </w:t>
      </w:r>
    </w:p>
    <w:p w14:paraId="7B324BC2" w14:textId="77777777" w:rsidR="00751808" w:rsidRPr="00751808" w:rsidRDefault="00751808" w:rsidP="00751808">
      <w:pPr>
        <w:pStyle w:val="ListParagraph"/>
        <w:rPr>
          <w:b/>
          <w:i/>
        </w:rPr>
      </w:pPr>
    </w:p>
    <w:p w14:paraId="5E491D10" w14:textId="296A0D3B" w:rsidR="00DD2E1E" w:rsidRPr="00751808" w:rsidRDefault="00751808" w:rsidP="00DD2E1E">
      <w:pPr>
        <w:pStyle w:val="ListParagraph"/>
        <w:numPr>
          <w:ilvl w:val="1"/>
          <w:numId w:val="2"/>
        </w:numPr>
        <w:rPr>
          <w:b/>
          <w:i/>
        </w:rPr>
      </w:pPr>
      <w:r>
        <w:t>We are to be sensitive and deferential to our brothers and sisters in such matters.</w:t>
      </w:r>
    </w:p>
    <w:p w14:paraId="2CBA1580" w14:textId="77777777" w:rsidR="00751808" w:rsidRPr="00751808" w:rsidRDefault="00751808" w:rsidP="00751808">
      <w:pPr>
        <w:pStyle w:val="ListParagraph"/>
        <w:rPr>
          <w:b/>
          <w:i/>
        </w:rPr>
      </w:pPr>
    </w:p>
    <w:p w14:paraId="648A67B9" w14:textId="5E510151" w:rsidR="00751808" w:rsidRPr="00751808" w:rsidRDefault="00751808" w:rsidP="00751808">
      <w:pPr>
        <w:pStyle w:val="ListParagraph"/>
        <w:numPr>
          <w:ilvl w:val="0"/>
          <w:numId w:val="2"/>
        </w:numPr>
        <w:rPr>
          <w:b/>
          <w:i/>
        </w:rPr>
      </w:pPr>
      <w:r>
        <w:t>For example, in the matter of drinking alcohol, if I believe that drinking alcohol is permissible, but also know that it is a cause of stumbling for a brother or sister, I should defer to them and not consume alcohol in their presence, so as not to be a cause of stumbling for them.</w:t>
      </w:r>
    </w:p>
    <w:p w14:paraId="0847F9ED" w14:textId="77777777" w:rsidR="00751808" w:rsidRPr="00751808" w:rsidRDefault="00751808" w:rsidP="00751808">
      <w:pPr>
        <w:rPr>
          <w:b/>
          <w:i/>
        </w:rPr>
      </w:pPr>
    </w:p>
    <w:p w14:paraId="28CC2E91" w14:textId="29896EBB" w:rsidR="001E6EDE" w:rsidRPr="00BF4CB0" w:rsidRDefault="00D16EEA" w:rsidP="00E00932">
      <w:pPr>
        <w:pStyle w:val="ListParagraph"/>
        <w:numPr>
          <w:ilvl w:val="0"/>
          <w:numId w:val="2"/>
        </w:numPr>
        <w:rPr>
          <w:b/>
          <w:i/>
        </w:rPr>
      </w:pPr>
      <w:r>
        <w:t>My purpose in the practical application section of this message</w:t>
      </w:r>
      <w:r w:rsidR="00BF4CB0">
        <w:t xml:space="preserve"> has been to make the point that while we are commanded . . . as the body of Christ . . . to </w:t>
      </w:r>
      <w:r w:rsidR="00BF4CB0" w:rsidRPr="003B550D">
        <w:rPr>
          <w:b/>
          <w:i/>
        </w:rPr>
        <w:t>hold fast to that which is good;</w:t>
      </w:r>
      <w:r w:rsidR="00BF4CB0">
        <w:rPr>
          <w:b/>
          <w:i/>
        </w:rPr>
        <w:t xml:space="preserve"> </w:t>
      </w:r>
      <w:r w:rsidR="00BF4CB0">
        <w:t xml:space="preserve">and </w:t>
      </w:r>
      <w:r w:rsidR="00BF4CB0">
        <w:rPr>
          <w:b/>
          <w:i/>
        </w:rPr>
        <w:t>abstain from every form of evil</w:t>
      </w:r>
      <w:r w:rsidR="00BF4CB0">
        <w:t xml:space="preserve">, </w:t>
      </w:r>
      <w:r w:rsidR="00BF4CB0" w:rsidRPr="00BF4CB0">
        <w:rPr>
          <w:highlight w:val="yellow"/>
        </w:rPr>
        <w:t xml:space="preserve">we are all, </w:t>
      </w:r>
      <w:r w:rsidR="00BF4CB0" w:rsidRPr="00BF4CB0">
        <w:rPr>
          <w:b/>
          <w:highlight w:val="yellow"/>
        </w:rPr>
        <w:t>individually</w:t>
      </w:r>
      <w:r w:rsidR="00BF4CB0" w:rsidRPr="00BF4CB0">
        <w:rPr>
          <w:highlight w:val="yellow"/>
        </w:rPr>
        <w:t>, responsible for obeying these commands.</w:t>
      </w:r>
    </w:p>
    <w:p w14:paraId="2A1939B5" w14:textId="77777777" w:rsidR="00BF4CB0" w:rsidRPr="00BF4CB0" w:rsidRDefault="00BF4CB0" w:rsidP="00BF4CB0">
      <w:pPr>
        <w:rPr>
          <w:b/>
          <w:i/>
        </w:rPr>
      </w:pPr>
    </w:p>
    <w:p w14:paraId="1869B388" w14:textId="0D272A41" w:rsidR="00BF4CB0" w:rsidRPr="00BF4CB0" w:rsidRDefault="00BF4CB0" w:rsidP="00BF4CB0">
      <w:pPr>
        <w:pStyle w:val="ListParagraph"/>
        <w:numPr>
          <w:ilvl w:val="1"/>
          <w:numId w:val="2"/>
        </w:numPr>
        <w:rPr>
          <w:b/>
          <w:i/>
        </w:rPr>
      </w:pPr>
      <w:r>
        <w:t>Each of us is required to know what God’s word teaches and implement it in our lives.</w:t>
      </w:r>
    </w:p>
    <w:p w14:paraId="12100F49" w14:textId="5D712BFD" w:rsidR="00BF4CB0" w:rsidRPr="00BF4CB0" w:rsidRDefault="00BF4CB0" w:rsidP="00BF4CB0">
      <w:pPr>
        <w:pStyle w:val="ListParagraph"/>
        <w:numPr>
          <w:ilvl w:val="0"/>
          <w:numId w:val="2"/>
        </w:numPr>
        <w:rPr>
          <w:b/>
          <w:i/>
        </w:rPr>
      </w:pPr>
      <w:r>
        <w:lastRenderedPageBreak/>
        <w:t>At the same time, we are all called to hold one another accountable, to point out where sin may exist, and to call one another to repentance where sin is found.</w:t>
      </w:r>
    </w:p>
    <w:p w14:paraId="6DA35ED7" w14:textId="77777777" w:rsidR="00BF4CB0" w:rsidRPr="00BF4CB0" w:rsidRDefault="00BF4CB0" w:rsidP="00BF4CB0">
      <w:pPr>
        <w:pStyle w:val="ListParagraph"/>
        <w:rPr>
          <w:b/>
          <w:i/>
        </w:rPr>
      </w:pPr>
    </w:p>
    <w:p w14:paraId="328CC513" w14:textId="4E6AAE09" w:rsidR="00BF4CB0" w:rsidRPr="00BF4CB0" w:rsidRDefault="00BF4CB0" w:rsidP="00BF4CB0">
      <w:pPr>
        <w:pStyle w:val="ListParagraph"/>
        <w:numPr>
          <w:ilvl w:val="1"/>
          <w:numId w:val="2"/>
        </w:numPr>
        <w:rPr>
          <w:b/>
          <w:i/>
        </w:rPr>
      </w:pPr>
      <w:r>
        <w:t xml:space="preserve">But we must be careful, as I have pointed out, to hold one another accountable to what Scripture clearly teaches and </w:t>
      </w:r>
      <w:r>
        <w:rPr>
          <w:b/>
          <w:u w:val="single"/>
        </w:rPr>
        <w:t>not</w:t>
      </w:r>
      <w:r>
        <w:t xml:space="preserve"> to our personal preferences or personal conduct code.</w:t>
      </w:r>
    </w:p>
    <w:p w14:paraId="28A5B501" w14:textId="77777777" w:rsidR="00BF4CB0" w:rsidRPr="00BF4CB0" w:rsidRDefault="00BF4CB0" w:rsidP="00BF4CB0">
      <w:pPr>
        <w:pStyle w:val="ListParagraph"/>
        <w:ind w:left="1080"/>
        <w:rPr>
          <w:b/>
          <w:i/>
        </w:rPr>
      </w:pPr>
    </w:p>
    <w:p w14:paraId="2F7A5A90" w14:textId="6CF48736" w:rsidR="00BF4CB0" w:rsidRPr="00BF4CB0" w:rsidRDefault="00BF4CB0" w:rsidP="00BF4CB0">
      <w:pPr>
        <w:pStyle w:val="ListParagraph"/>
        <w:numPr>
          <w:ilvl w:val="0"/>
          <w:numId w:val="2"/>
        </w:numPr>
        <w:rPr>
          <w:b/>
          <w:i/>
        </w:rPr>
      </w:pPr>
      <w:r>
        <w:t xml:space="preserve">That is one  . . . of </w:t>
      </w:r>
      <w:r>
        <w:rPr>
          <w:u w:val="single"/>
        </w:rPr>
        <w:t>many</w:t>
      </w:r>
      <w:r>
        <w:t xml:space="preserve"> . . . problems with the current emphasis on </w:t>
      </w:r>
      <w:r>
        <w:rPr>
          <w:b/>
        </w:rPr>
        <w:t>the social justice gospel</w:t>
      </w:r>
      <w:r>
        <w:t>.</w:t>
      </w:r>
    </w:p>
    <w:p w14:paraId="781DAE9E" w14:textId="77777777" w:rsidR="00BF4CB0" w:rsidRPr="00BF4CB0" w:rsidRDefault="00BF4CB0" w:rsidP="00BF4CB0">
      <w:pPr>
        <w:pStyle w:val="ListParagraph"/>
        <w:rPr>
          <w:b/>
          <w:i/>
        </w:rPr>
      </w:pPr>
    </w:p>
    <w:p w14:paraId="229944E3" w14:textId="250E6707" w:rsidR="00BF4CB0" w:rsidRPr="00BF4CB0" w:rsidRDefault="00BF4CB0" w:rsidP="00BF4CB0">
      <w:pPr>
        <w:pStyle w:val="ListParagraph"/>
        <w:numPr>
          <w:ilvl w:val="1"/>
          <w:numId w:val="2"/>
        </w:numPr>
        <w:rPr>
          <w:b/>
          <w:i/>
        </w:rPr>
      </w:pPr>
      <w:r>
        <w:t xml:space="preserve">In addition to it being </w:t>
      </w:r>
      <w:r>
        <w:rPr>
          <w:b/>
        </w:rPr>
        <w:t>no gospel at all</w:t>
      </w:r>
      <w:r>
        <w:t xml:space="preserve">, </w:t>
      </w:r>
      <w:r>
        <w:rPr>
          <w:b/>
        </w:rPr>
        <w:t>the proponents of the social justice gospel are attempting to codify Christian behavior</w:t>
      </w:r>
      <w:r w:rsidR="00230FF8">
        <w:t>, for the purpose of making it conform to those who are trying to manipulate Christian behavior for their own nefarious purposes.</w:t>
      </w:r>
    </w:p>
    <w:p w14:paraId="25C0D9A3" w14:textId="77777777" w:rsidR="00BF4CB0" w:rsidRPr="00BF4CB0" w:rsidRDefault="00BF4CB0" w:rsidP="00BF4CB0">
      <w:pPr>
        <w:pStyle w:val="ListParagraph"/>
        <w:ind w:left="1080"/>
        <w:rPr>
          <w:b/>
          <w:i/>
        </w:rPr>
      </w:pPr>
    </w:p>
    <w:p w14:paraId="1A83A45F" w14:textId="79113B64" w:rsidR="00BF4CB0" w:rsidRPr="00BF4CB0" w:rsidRDefault="00BF4CB0" w:rsidP="00BF4CB0">
      <w:pPr>
        <w:pStyle w:val="ListParagraph"/>
        <w:numPr>
          <w:ilvl w:val="1"/>
          <w:numId w:val="2"/>
        </w:numPr>
        <w:rPr>
          <w:b/>
          <w:i/>
        </w:rPr>
      </w:pPr>
      <w:r>
        <w:t xml:space="preserve">In other words, the </w:t>
      </w:r>
      <w:r>
        <w:rPr>
          <w:b/>
        </w:rPr>
        <w:t xml:space="preserve">social justice gospel adherents are trying to </w:t>
      </w:r>
      <w:r w:rsidRPr="00BF4CB0">
        <w:rPr>
          <w:b/>
          <w:u w:val="single"/>
        </w:rPr>
        <w:t>make themselves</w:t>
      </w:r>
      <w:r>
        <w:rPr>
          <w:b/>
        </w:rPr>
        <w:t xml:space="preserve"> the judges of what is good and what is evil . . . </w:t>
      </w:r>
      <w:r w:rsidR="00230FF8">
        <w:rPr>
          <w:b/>
        </w:rPr>
        <w:t xml:space="preserve">to force you to conform </w:t>
      </w:r>
      <w:r>
        <w:rPr>
          <w:b/>
        </w:rPr>
        <w:t>to their standards.</w:t>
      </w:r>
    </w:p>
    <w:p w14:paraId="69A6AF12" w14:textId="77777777" w:rsidR="00BF4CB0" w:rsidRPr="00BF4CB0" w:rsidRDefault="00BF4CB0" w:rsidP="00BF4CB0">
      <w:pPr>
        <w:rPr>
          <w:b/>
          <w:i/>
        </w:rPr>
      </w:pPr>
    </w:p>
    <w:p w14:paraId="726A0DF7" w14:textId="3D7FCAC2" w:rsidR="00BF4CB0" w:rsidRPr="00A31069" w:rsidRDefault="00BF4CB0" w:rsidP="00BF4CB0">
      <w:pPr>
        <w:pStyle w:val="ListParagraph"/>
        <w:numPr>
          <w:ilvl w:val="0"/>
          <w:numId w:val="2"/>
        </w:numPr>
        <w:rPr>
          <w:b/>
          <w:i/>
        </w:rPr>
      </w:pPr>
      <w:r>
        <w:t xml:space="preserve">We must remember that </w:t>
      </w:r>
      <w:r w:rsidR="00A31069">
        <w:t xml:space="preserve">each of </w:t>
      </w:r>
      <w:r>
        <w:t xml:space="preserve">our individual consciences </w:t>
      </w:r>
      <w:r w:rsidR="00A31069">
        <w:t>is</w:t>
      </w:r>
      <w:r>
        <w:t xml:space="preserve"> being guided by the Holy Spirit.</w:t>
      </w:r>
    </w:p>
    <w:p w14:paraId="76FB212E" w14:textId="77777777" w:rsidR="00A31069" w:rsidRPr="00BF4CB0" w:rsidRDefault="00A31069" w:rsidP="00A31069">
      <w:pPr>
        <w:pStyle w:val="ListParagraph"/>
        <w:rPr>
          <w:b/>
          <w:i/>
        </w:rPr>
      </w:pPr>
    </w:p>
    <w:p w14:paraId="319654D3" w14:textId="045E6D1E" w:rsidR="00BF4CB0" w:rsidRPr="00A31069" w:rsidRDefault="00BF4CB0" w:rsidP="00BF4CB0">
      <w:pPr>
        <w:pStyle w:val="ListParagraph"/>
        <w:numPr>
          <w:ilvl w:val="1"/>
          <w:numId w:val="2"/>
        </w:numPr>
        <w:rPr>
          <w:b/>
          <w:i/>
        </w:rPr>
      </w:pPr>
      <w:r>
        <w:t xml:space="preserve">What may be permissible for one person’s conscience to </w:t>
      </w:r>
      <w:r w:rsidR="00A31069">
        <w:t xml:space="preserve">do may </w:t>
      </w:r>
      <w:r w:rsidR="00A31069" w:rsidRPr="00A31069">
        <w:rPr>
          <w:u w:val="single"/>
        </w:rPr>
        <w:t>not</w:t>
      </w:r>
      <w:r w:rsidR="00A31069">
        <w:t xml:space="preserve"> be permissible according to another person’s conscience.</w:t>
      </w:r>
    </w:p>
    <w:p w14:paraId="1B34D7BA" w14:textId="77777777" w:rsidR="00A31069" w:rsidRPr="00A31069" w:rsidRDefault="00A31069" w:rsidP="00A31069">
      <w:pPr>
        <w:pStyle w:val="ListParagraph"/>
        <w:ind w:left="1080"/>
        <w:rPr>
          <w:b/>
          <w:i/>
        </w:rPr>
      </w:pPr>
    </w:p>
    <w:p w14:paraId="53DA9A4D" w14:textId="70BECE36" w:rsidR="00A31069" w:rsidRPr="001E6EDE" w:rsidRDefault="00A31069" w:rsidP="00BF4CB0">
      <w:pPr>
        <w:pStyle w:val="ListParagraph"/>
        <w:numPr>
          <w:ilvl w:val="1"/>
          <w:numId w:val="2"/>
        </w:numPr>
        <w:rPr>
          <w:b/>
          <w:i/>
        </w:rPr>
      </w:pPr>
      <w:r>
        <w:t>The example of the consumption of alcohol is one of the best examples I can think of.  For some it is no problem and no cause for stumbling.  But for others it represents one of the greatest and terrible trials of their lives, for which they dare not be tempted again.</w:t>
      </w:r>
      <w:bookmarkStart w:id="0" w:name="_GoBack"/>
      <w:bookmarkEnd w:id="0"/>
    </w:p>
    <w:p w14:paraId="6CAC7224" w14:textId="77777777" w:rsidR="003B550D" w:rsidRPr="003B550D" w:rsidRDefault="003B550D" w:rsidP="003B550D">
      <w:pPr>
        <w:rPr>
          <w:b/>
          <w:i/>
        </w:rPr>
      </w:pPr>
    </w:p>
    <w:sectPr w:rsidR="003B550D" w:rsidRPr="003B550D" w:rsidSect="00FE071E">
      <w:footerReference w:type="even" r:id="rId8"/>
      <w:footerReference w:type="default" r:id="rId9"/>
      <w:pgSz w:w="12240" w:h="15840"/>
      <w:pgMar w:top="990" w:right="1080" w:bottom="900" w:left="1080" w:header="720" w:footer="720" w:gutter="0"/>
      <w:pgNumType w:start="30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3BEF6" w14:textId="77777777" w:rsidR="00536888" w:rsidRDefault="00536888" w:rsidP="003B550D">
      <w:r>
        <w:separator/>
      </w:r>
    </w:p>
  </w:endnote>
  <w:endnote w:type="continuationSeparator" w:id="0">
    <w:p w14:paraId="7CB72048" w14:textId="77777777" w:rsidR="00536888" w:rsidRDefault="00536888" w:rsidP="003B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ABBD" w14:textId="77777777" w:rsidR="00536888" w:rsidRDefault="00536888" w:rsidP="003B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440DC" w14:textId="77777777" w:rsidR="00536888" w:rsidRDefault="00536888" w:rsidP="003B55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97E5" w14:textId="77777777" w:rsidR="00536888" w:rsidRDefault="00536888" w:rsidP="003B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6B3">
      <w:rPr>
        <w:rStyle w:val="PageNumber"/>
        <w:noProof/>
      </w:rPr>
      <w:t>303</w:t>
    </w:r>
    <w:r>
      <w:rPr>
        <w:rStyle w:val="PageNumber"/>
      </w:rPr>
      <w:fldChar w:fldCharType="end"/>
    </w:r>
  </w:p>
  <w:p w14:paraId="1EDA3850" w14:textId="77777777" w:rsidR="00536888" w:rsidRDefault="00536888" w:rsidP="003B55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DF7EF" w14:textId="77777777" w:rsidR="00536888" w:rsidRDefault="00536888" w:rsidP="003B550D">
      <w:r>
        <w:separator/>
      </w:r>
    </w:p>
  </w:footnote>
  <w:footnote w:type="continuationSeparator" w:id="0">
    <w:p w14:paraId="692D568D" w14:textId="77777777" w:rsidR="00536888" w:rsidRDefault="00536888" w:rsidP="003B5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5BE"/>
    <w:multiLevelType w:val="hybridMultilevel"/>
    <w:tmpl w:val="2C80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A6786"/>
    <w:multiLevelType w:val="multilevel"/>
    <w:tmpl w:val="3FFE799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0D"/>
    <w:rsid w:val="000028B4"/>
    <w:rsid w:val="00094A1B"/>
    <w:rsid w:val="000A5AC3"/>
    <w:rsid w:val="000B154C"/>
    <w:rsid w:val="000C01C9"/>
    <w:rsid w:val="000D7FB4"/>
    <w:rsid w:val="000F357C"/>
    <w:rsid w:val="001D73A6"/>
    <w:rsid w:val="001E6EDE"/>
    <w:rsid w:val="00230FF8"/>
    <w:rsid w:val="002419B7"/>
    <w:rsid w:val="00280CF1"/>
    <w:rsid w:val="00305316"/>
    <w:rsid w:val="003B550D"/>
    <w:rsid w:val="004668AC"/>
    <w:rsid w:val="00490BFA"/>
    <w:rsid w:val="004A132A"/>
    <w:rsid w:val="004A6865"/>
    <w:rsid w:val="004F2439"/>
    <w:rsid w:val="00536888"/>
    <w:rsid w:val="0054627D"/>
    <w:rsid w:val="0055627A"/>
    <w:rsid w:val="00645F5A"/>
    <w:rsid w:val="00687D22"/>
    <w:rsid w:val="006B0410"/>
    <w:rsid w:val="0070335A"/>
    <w:rsid w:val="00751808"/>
    <w:rsid w:val="00754669"/>
    <w:rsid w:val="007C1306"/>
    <w:rsid w:val="00882B8B"/>
    <w:rsid w:val="008A2921"/>
    <w:rsid w:val="008C1371"/>
    <w:rsid w:val="008D1B2B"/>
    <w:rsid w:val="00923DBC"/>
    <w:rsid w:val="009D0933"/>
    <w:rsid w:val="00A31069"/>
    <w:rsid w:val="00A329E8"/>
    <w:rsid w:val="00A64FDD"/>
    <w:rsid w:val="00A9432D"/>
    <w:rsid w:val="00AC3D9C"/>
    <w:rsid w:val="00B03B39"/>
    <w:rsid w:val="00B0518F"/>
    <w:rsid w:val="00B936A9"/>
    <w:rsid w:val="00BB4187"/>
    <w:rsid w:val="00BD59FF"/>
    <w:rsid w:val="00BF4CB0"/>
    <w:rsid w:val="00C30F1D"/>
    <w:rsid w:val="00C97833"/>
    <w:rsid w:val="00CF6FE4"/>
    <w:rsid w:val="00D16EEA"/>
    <w:rsid w:val="00DD2E1E"/>
    <w:rsid w:val="00E00932"/>
    <w:rsid w:val="00E012A8"/>
    <w:rsid w:val="00F10357"/>
    <w:rsid w:val="00F106B3"/>
    <w:rsid w:val="00FE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57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50D"/>
    <w:rPr>
      <w:color w:val="0000FF" w:themeColor="hyperlink"/>
      <w:u w:val="single"/>
    </w:rPr>
  </w:style>
  <w:style w:type="paragraph" w:styleId="ListParagraph">
    <w:name w:val="List Paragraph"/>
    <w:basedOn w:val="Normal"/>
    <w:uiPriority w:val="34"/>
    <w:qFormat/>
    <w:rsid w:val="003B550D"/>
    <w:pPr>
      <w:ind w:left="720"/>
      <w:contextualSpacing/>
    </w:pPr>
  </w:style>
  <w:style w:type="paragraph" w:styleId="Footer">
    <w:name w:val="footer"/>
    <w:basedOn w:val="Normal"/>
    <w:link w:val="FooterChar"/>
    <w:uiPriority w:val="99"/>
    <w:unhideWhenUsed/>
    <w:rsid w:val="003B550D"/>
    <w:pPr>
      <w:tabs>
        <w:tab w:val="center" w:pos="4320"/>
        <w:tab w:val="right" w:pos="8640"/>
      </w:tabs>
    </w:pPr>
  </w:style>
  <w:style w:type="character" w:customStyle="1" w:styleId="FooterChar">
    <w:name w:val="Footer Char"/>
    <w:basedOn w:val="DefaultParagraphFont"/>
    <w:link w:val="Footer"/>
    <w:uiPriority w:val="99"/>
    <w:rsid w:val="003B550D"/>
  </w:style>
  <w:style w:type="character" w:styleId="PageNumber">
    <w:name w:val="page number"/>
    <w:basedOn w:val="DefaultParagraphFont"/>
    <w:uiPriority w:val="99"/>
    <w:semiHidden/>
    <w:unhideWhenUsed/>
    <w:rsid w:val="003B550D"/>
  </w:style>
  <w:style w:type="character" w:customStyle="1" w:styleId="UnresolvedMention">
    <w:name w:val="Unresolved Mention"/>
    <w:basedOn w:val="DefaultParagraphFont"/>
    <w:uiPriority w:val="99"/>
    <w:semiHidden/>
    <w:unhideWhenUsed/>
    <w:rsid w:val="00E00932"/>
    <w:rPr>
      <w:color w:val="605E5C"/>
      <w:shd w:val="clear" w:color="auto" w:fill="E1DFDD"/>
    </w:rPr>
  </w:style>
  <w:style w:type="paragraph" w:styleId="NormalWeb">
    <w:name w:val="Normal (Web)"/>
    <w:basedOn w:val="Normal"/>
    <w:uiPriority w:val="99"/>
    <w:semiHidden/>
    <w:unhideWhenUsed/>
    <w:rsid w:val="00DD2E1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50D"/>
    <w:rPr>
      <w:color w:val="0000FF" w:themeColor="hyperlink"/>
      <w:u w:val="single"/>
    </w:rPr>
  </w:style>
  <w:style w:type="paragraph" w:styleId="ListParagraph">
    <w:name w:val="List Paragraph"/>
    <w:basedOn w:val="Normal"/>
    <w:uiPriority w:val="34"/>
    <w:qFormat/>
    <w:rsid w:val="003B550D"/>
    <w:pPr>
      <w:ind w:left="720"/>
      <w:contextualSpacing/>
    </w:pPr>
  </w:style>
  <w:style w:type="paragraph" w:styleId="Footer">
    <w:name w:val="footer"/>
    <w:basedOn w:val="Normal"/>
    <w:link w:val="FooterChar"/>
    <w:uiPriority w:val="99"/>
    <w:unhideWhenUsed/>
    <w:rsid w:val="003B550D"/>
    <w:pPr>
      <w:tabs>
        <w:tab w:val="center" w:pos="4320"/>
        <w:tab w:val="right" w:pos="8640"/>
      </w:tabs>
    </w:pPr>
  </w:style>
  <w:style w:type="character" w:customStyle="1" w:styleId="FooterChar">
    <w:name w:val="Footer Char"/>
    <w:basedOn w:val="DefaultParagraphFont"/>
    <w:link w:val="Footer"/>
    <w:uiPriority w:val="99"/>
    <w:rsid w:val="003B550D"/>
  </w:style>
  <w:style w:type="character" w:styleId="PageNumber">
    <w:name w:val="page number"/>
    <w:basedOn w:val="DefaultParagraphFont"/>
    <w:uiPriority w:val="99"/>
    <w:semiHidden/>
    <w:unhideWhenUsed/>
    <w:rsid w:val="003B550D"/>
  </w:style>
  <w:style w:type="character" w:customStyle="1" w:styleId="UnresolvedMention">
    <w:name w:val="Unresolved Mention"/>
    <w:basedOn w:val="DefaultParagraphFont"/>
    <w:uiPriority w:val="99"/>
    <w:semiHidden/>
    <w:unhideWhenUsed/>
    <w:rsid w:val="00E00932"/>
    <w:rPr>
      <w:color w:val="605E5C"/>
      <w:shd w:val="clear" w:color="auto" w:fill="E1DFDD"/>
    </w:rPr>
  </w:style>
  <w:style w:type="paragraph" w:styleId="NormalWeb">
    <w:name w:val="Normal (Web)"/>
    <w:basedOn w:val="Normal"/>
    <w:uiPriority w:val="99"/>
    <w:semiHidden/>
    <w:unhideWhenUsed/>
    <w:rsid w:val="00DD2E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053">
      <w:bodyDiv w:val="1"/>
      <w:marLeft w:val="0"/>
      <w:marRight w:val="0"/>
      <w:marTop w:val="0"/>
      <w:marBottom w:val="0"/>
      <w:divBdr>
        <w:top w:val="none" w:sz="0" w:space="0" w:color="auto"/>
        <w:left w:val="none" w:sz="0" w:space="0" w:color="auto"/>
        <w:bottom w:val="none" w:sz="0" w:space="0" w:color="auto"/>
        <w:right w:val="none" w:sz="0" w:space="0" w:color="auto"/>
      </w:divBdr>
    </w:div>
    <w:div w:id="235437184">
      <w:bodyDiv w:val="1"/>
      <w:marLeft w:val="0"/>
      <w:marRight w:val="0"/>
      <w:marTop w:val="0"/>
      <w:marBottom w:val="0"/>
      <w:divBdr>
        <w:top w:val="none" w:sz="0" w:space="0" w:color="auto"/>
        <w:left w:val="none" w:sz="0" w:space="0" w:color="auto"/>
        <w:bottom w:val="none" w:sz="0" w:space="0" w:color="auto"/>
        <w:right w:val="none" w:sz="0" w:space="0" w:color="auto"/>
      </w:divBdr>
    </w:div>
    <w:div w:id="363600927">
      <w:bodyDiv w:val="1"/>
      <w:marLeft w:val="0"/>
      <w:marRight w:val="0"/>
      <w:marTop w:val="0"/>
      <w:marBottom w:val="0"/>
      <w:divBdr>
        <w:top w:val="none" w:sz="0" w:space="0" w:color="auto"/>
        <w:left w:val="none" w:sz="0" w:space="0" w:color="auto"/>
        <w:bottom w:val="none" w:sz="0" w:space="0" w:color="auto"/>
        <w:right w:val="none" w:sz="0" w:space="0" w:color="auto"/>
      </w:divBdr>
    </w:div>
    <w:div w:id="449789472">
      <w:bodyDiv w:val="1"/>
      <w:marLeft w:val="0"/>
      <w:marRight w:val="0"/>
      <w:marTop w:val="0"/>
      <w:marBottom w:val="0"/>
      <w:divBdr>
        <w:top w:val="none" w:sz="0" w:space="0" w:color="auto"/>
        <w:left w:val="none" w:sz="0" w:space="0" w:color="auto"/>
        <w:bottom w:val="none" w:sz="0" w:space="0" w:color="auto"/>
        <w:right w:val="none" w:sz="0" w:space="0" w:color="auto"/>
      </w:divBdr>
    </w:div>
    <w:div w:id="637956251">
      <w:bodyDiv w:val="1"/>
      <w:marLeft w:val="0"/>
      <w:marRight w:val="0"/>
      <w:marTop w:val="0"/>
      <w:marBottom w:val="0"/>
      <w:divBdr>
        <w:top w:val="none" w:sz="0" w:space="0" w:color="auto"/>
        <w:left w:val="none" w:sz="0" w:space="0" w:color="auto"/>
        <w:bottom w:val="none" w:sz="0" w:space="0" w:color="auto"/>
        <w:right w:val="none" w:sz="0" w:space="0" w:color="auto"/>
      </w:divBdr>
    </w:div>
    <w:div w:id="706373819">
      <w:bodyDiv w:val="1"/>
      <w:marLeft w:val="0"/>
      <w:marRight w:val="0"/>
      <w:marTop w:val="0"/>
      <w:marBottom w:val="0"/>
      <w:divBdr>
        <w:top w:val="none" w:sz="0" w:space="0" w:color="auto"/>
        <w:left w:val="none" w:sz="0" w:space="0" w:color="auto"/>
        <w:bottom w:val="none" w:sz="0" w:space="0" w:color="auto"/>
        <w:right w:val="none" w:sz="0" w:space="0" w:color="auto"/>
      </w:divBdr>
    </w:div>
    <w:div w:id="715937079">
      <w:bodyDiv w:val="1"/>
      <w:marLeft w:val="0"/>
      <w:marRight w:val="0"/>
      <w:marTop w:val="0"/>
      <w:marBottom w:val="0"/>
      <w:divBdr>
        <w:top w:val="none" w:sz="0" w:space="0" w:color="auto"/>
        <w:left w:val="none" w:sz="0" w:space="0" w:color="auto"/>
        <w:bottom w:val="none" w:sz="0" w:space="0" w:color="auto"/>
        <w:right w:val="none" w:sz="0" w:space="0" w:color="auto"/>
      </w:divBdr>
    </w:div>
    <w:div w:id="716977021">
      <w:bodyDiv w:val="1"/>
      <w:marLeft w:val="0"/>
      <w:marRight w:val="0"/>
      <w:marTop w:val="0"/>
      <w:marBottom w:val="0"/>
      <w:divBdr>
        <w:top w:val="none" w:sz="0" w:space="0" w:color="auto"/>
        <w:left w:val="none" w:sz="0" w:space="0" w:color="auto"/>
        <w:bottom w:val="none" w:sz="0" w:space="0" w:color="auto"/>
        <w:right w:val="none" w:sz="0" w:space="0" w:color="auto"/>
      </w:divBdr>
    </w:div>
    <w:div w:id="740300029">
      <w:bodyDiv w:val="1"/>
      <w:marLeft w:val="0"/>
      <w:marRight w:val="0"/>
      <w:marTop w:val="0"/>
      <w:marBottom w:val="0"/>
      <w:divBdr>
        <w:top w:val="none" w:sz="0" w:space="0" w:color="auto"/>
        <w:left w:val="none" w:sz="0" w:space="0" w:color="auto"/>
        <w:bottom w:val="none" w:sz="0" w:space="0" w:color="auto"/>
        <w:right w:val="none" w:sz="0" w:space="0" w:color="auto"/>
      </w:divBdr>
    </w:div>
    <w:div w:id="749042634">
      <w:bodyDiv w:val="1"/>
      <w:marLeft w:val="0"/>
      <w:marRight w:val="0"/>
      <w:marTop w:val="0"/>
      <w:marBottom w:val="0"/>
      <w:divBdr>
        <w:top w:val="none" w:sz="0" w:space="0" w:color="auto"/>
        <w:left w:val="none" w:sz="0" w:space="0" w:color="auto"/>
        <w:bottom w:val="none" w:sz="0" w:space="0" w:color="auto"/>
        <w:right w:val="none" w:sz="0" w:space="0" w:color="auto"/>
      </w:divBdr>
    </w:div>
    <w:div w:id="754789832">
      <w:bodyDiv w:val="1"/>
      <w:marLeft w:val="0"/>
      <w:marRight w:val="0"/>
      <w:marTop w:val="0"/>
      <w:marBottom w:val="0"/>
      <w:divBdr>
        <w:top w:val="none" w:sz="0" w:space="0" w:color="auto"/>
        <w:left w:val="none" w:sz="0" w:space="0" w:color="auto"/>
        <w:bottom w:val="none" w:sz="0" w:space="0" w:color="auto"/>
        <w:right w:val="none" w:sz="0" w:space="0" w:color="auto"/>
      </w:divBdr>
    </w:div>
    <w:div w:id="851184349">
      <w:bodyDiv w:val="1"/>
      <w:marLeft w:val="0"/>
      <w:marRight w:val="0"/>
      <w:marTop w:val="0"/>
      <w:marBottom w:val="0"/>
      <w:divBdr>
        <w:top w:val="none" w:sz="0" w:space="0" w:color="auto"/>
        <w:left w:val="none" w:sz="0" w:space="0" w:color="auto"/>
        <w:bottom w:val="none" w:sz="0" w:space="0" w:color="auto"/>
        <w:right w:val="none" w:sz="0" w:space="0" w:color="auto"/>
      </w:divBdr>
    </w:div>
    <w:div w:id="966012588">
      <w:bodyDiv w:val="1"/>
      <w:marLeft w:val="0"/>
      <w:marRight w:val="0"/>
      <w:marTop w:val="0"/>
      <w:marBottom w:val="0"/>
      <w:divBdr>
        <w:top w:val="none" w:sz="0" w:space="0" w:color="auto"/>
        <w:left w:val="none" w:sz="0" w:space="0" w:color="auto"/>
        <w:bottom w:val="none" w:sz="0" w:space="0" w:color="auto"/>
        <w:right w:val="none" w:sz="0" w:space="0" w:color="auto"/>
      </w:divBdr>
    </w:div>
    <w:div w:id="1009795102">
      <w:bodyDiv w:val="1"/>
      <w:marLeft w:val="0"/>
      <w:marRight w:val="0"/>
      <w:marTop w:val="0"/>
      <w:marBottom w:val="0"/>
      <w:divBdr>
        <w:top w:val="none" w:sz="0" w:space="0" w:color="auto"/>
        <w:left w:val="none" w:sz="0" w:space="0" w:color="auto"/>
        <w:bottom w:val="none" w:sz="0" w:space="0" w:color="auto"/>
        <w:right w:val="none" w:sz="0" w:space="0" w:color="auto"/>
      </w:divBdr>
    </w:div>
    <w:div w:id="1021398556">
      <w:bodyDiv w:val="1"/>
      <w:marLeft w:val="0"/>
      <w:marRight w:val="0"/>
      <w:marTop w:val="0"/>
      <w:marBottom w:val="0"/>
      <w:divBdr>
        <w:top w:val="none" w:sz="0" w:space="0" w:color="auto"/>
        <w:left w:val="none" w:sz="0" w:space="0" w:color="auto"/>
        <w:bottom w:val="none" w:sz="0" w:space="0" w:color="auto"/>
        <w:right w:val="none" w:sz="0" w:space="0" w:color="auto"/>
      </w:divBdr>
    </w:div>
    <w:div w:id="1033120124">
      <w:bodyDiv w:val="1"/>
      <w:marLeft w:val="0"/>
      <w:marRight w:val="0"/>
      <w:marTop w:val="0"/>
      <w:marBottom w:val="0"/>
      <w:divBdr>
        <w:top w:val="none" w:sz="0" w:space="0" w:color="auto"/>
        <w:left w:val="none" w:sz="0" w:space="0" w:color="auto"/>
        <w:bottom w:val="none" w:sz="0" w:space="0" w:color="auto"/>
        <w:right w:val="none" w:sz="0" w:space="0" w:color="auto"/>
      </w:divBdr>
    </w:div>
    <w:div w:id="1036006079">
      <w:bodyDiv w:val="1"/>
      <w:marLeft w:val="0"/>
      <w:marRight w:val="0"/>
      <w:marTop w:val="0"/>
      <w:marBottom w:val="0"/>
      <w:divBdr>
        <w:top w:val="none" w:sz="0" w:space="0" w:color="auto"/>
        <w:left w:val="none" w:sz="0" w:space="0" w:color="auto"/>
        <w:bottom w:val="none" w:sz="0" w:space="0" w:color="auto"/>
        <w:right w:val="none" w:sz="0" w:space="0" w:color="auto"/>
      </w:divBdr>
    </w:div>
    <w:div w:id="1070687396">
      <w:bodyDiv w:val="1"/>
      <w:marLeft w:val="0"/>
      <w:marRight w:val="0"/>
      <w:marTop w:val="0"/>
      <w:marBottom w:val="0"/>
      <w:divBdr>
        <w:top w:val="none" w:sz="0" w:space="0" w:color="auto"/>
        <w:left w:val="none" w:sz="0" w:space="0" w:color="auto"/>
        <w:bottom w:val="none" w:sz="0" w:space="0" w:color="auto"/>
        <w:right w:val="none" w:sz="0" w:space="0" w:color="auto"/>
      </w:divBdr>
    </w:div>
    <w:div w:id="1135609298">
      <w:bodyDiv w:val="1"/>
      <w:marLeft w:val="0"/>
      <w:marRight w:val="0"/>
      <w:marTop w:val="0"/>
      <w:marBottom w:val="0"/>
      <w:divBdr>
        <w:top w:val="none" w:sz="0" w:space="0" w:color="auto"/>
        <w:left w:val="none" w:sz="0" w:space="0" w:color="auto"/>
        <w:bottom w:val="none" w:sz="0" w:space="0" w:color="auto"/>
        <w:right w:val="none" w:sz="0" w:space="0" w:color="auto"/>
      </w:divBdr>
    </w:div>
    <w:div w:id="1177430062">
      <w:bodyDiv w:val="1"/>
      <w:marLeft w:val="0"/>
      <w:marRight w:val="0"/>
      <w:marTop w:val="0"/>
      <w:marBottom w:val="0"/>
      <w:divBdr>
        <w:top w:val="none" w:sz="0" w:space="0" w:color="auto"/>
        <w:left w:val="none" w:sz="0" w:space="0" w:color="auto"/>
        <w:bottom w:val="none" w:sz="0" w:space="0" w:color="auto"/>
        <w:right w:val="none" w:sz="0" w:space="0" w:color="auto"/>
      </w:divBdr>
    </w:div>
    <w:div w:id="1177967626">
      <w:bodyDiv w:val="1"/>
      <w:marLeft w:val="0"/>
      <w:marRight w:val="0"/>
      <w:marTop w:val="0"/>
      <w:marBottom w:val="0"/>
      <w:divBdr>
        <w:top w:val="none" w:sz="0" w:space="0" w:color="auto"/>
        <w:left w:val="none" w:sz="0" w:space="0" w:color="auto"/>
        <w:bottom w:val="none" w:sz="0" w:space="0" w:color="auto"/>
        <w:right w:val="none" w:sz="0" w:space="0" w:color="auto"/>
      </w:divBdr>
    </w:div>
    <w:div w:id="1274826735">
      <w:bodyDiv w:val="1"/>
      <w:marLeft w:val="0"/>
      <w:marRight w:val="0"/>
      <w:marTop w:val="0"/>
      <w:marBottom w:val="0"/>
      <w:divBdr>
        <w:top w:val="none" w:sz="0" w:space="0" w:color="auto"/>
        <w:left w:val="none" w:sz="0" w:space="0" w:color="auto"/>
        <w:bottom w:val="none" w:sz="0" w:space="0" w:color="auto"/>
        <w:right w:val="none" w:sz="0" w:space="0" w:color="auto"/>
      </w:divBdr>
    </w:div>
    <w:div w:id="1650283009">
      <w:bodyDiv w:val="1"/>
      <w:marLeft w:val="0"/>
      <w:marRight w:val="0"/>
      <w:marTop w:val="0"/>
      <w:marBottom w:val="0"/>
      <w:divBdr>
        <w:top w:val="none" w:sz="0" w:space="0" w:color="auto"/>
        <w:left w:val="none" w:sz="0" w:space="0" w:color="auto"/>
        <w:bottom w:val="none" w:sz="0" w:space="0" w:color="auto"/>
        <w:right w:val="none" w:sz="0" w:space="0" w:color="auto"/>
      </w:divBdr>
    </w:div>
    <w:div w:id="1672444885">
      <w:bodyDiv w:val="1"/>
      <w:marLeft w:val="0"/>
      <w:marRight w:val="0"/>
      <w:marTop w:val="0"/>
      <w:marBottom w:val="0"/>
      <w:divBdr>
        <w:top w:val="none" w:sz="0" w:space="0" w:color="auto"/>
        <w:left w:val="none" w:sz="0" w:space="0" w:color="auto"/>
        <w:bottom w:val="none" w:sz="0" w:space="0" w:color="auto"/>
        <w:right w:val="none" w:sz="0" w:space="0" w:color="auto"/>
      </w:divBdr>
    </w:div>
    <w:div w:id="1689525886">
      <w:bodyDiv w:val="1"/>
      <w:marLeft w:val="0"/>
      <w:marRight w:val="0"/>
      <w:marTop w:val="0"/>
      <w:marBottom w:val="0"/>
      <w:divBdr>
        <w:top w:val="none" w:sz="0" w:space="0" w:color="auto"/>
        <w:left w:val="none" w:sz="0" w:space="0" w:color="auto"/>
        <w:bottom w:val="none" w:sz="0" w:space="0" w:color="auto"/>
        <w:right w:val="none" w:sz="0" w:space="0" w:color="auto"/>
      </w:divBdr>
    </w:div>
    <w:div w:id="1763451440">
      <w:bodyDiv w:val="1"/>
      <w:marLeft w:val="0"/>
      <w:marRight w:val="0"/>
      <w:marTop w:val="0"/>
      <w:marBottom w:val="0"/>
      <w:divBdr>
        <w:top w:val="none" w:sz="0" w:space="0" w:color="auto"/>
        <w:left w:val="none" w:sz="0" w:space="0" w:color="auto"/>
        <w:bottom w:val="none" w:sz="0" w:space="0" w:color="auto"/>
        <w:right w:val="none" w:sz="0" w:space="0" w:color="auto"/>
      </w:divBdr>
    </w:div>
    <w:div w:id="1812746135">
      <w:bodyDiv w:val="1"/>
      <w:marLeft w:val="0"/>
      <w:marRight w:val="0"/>
      <w:marTop w:val="0"/>
      <w:marBottom w:val="0"/>
      <w:divBdr>
        <w:top w:val="none" w:sz="0" w:space="0" w:color="auto"/>
        <w:left w:val="none" w:sz="0" w:space="0" w:color="auto"/>
        <w:bottom w:val="none" w:sz="0" w:space="0" w:color="auto"/>
        <w:right w:val="none" w:sz="0" w:space="0" w:color="auto"/>
      </w:divBdr>
    </w:div>
    <w:div w:id="1965623523">
      <w:bodyDiv w:val="1"/>
      <w:marLeft w:val="0"/>
      <w:marRight w:val="0"/>
      <w:marTop w:val="0"/>
      <w:marBottom w:val="0"/>
      <w:divBdr>
        <w:top w:val="none" w:sz="0" w:space="0" w:color="auto"/>
        <w:left w:val="none" w:sz="0" w:space="0" w:color="auto"/>
        <w:bottom w:val="none" w:sz="0" w:space="0" w:color="auto"/>
        <w:right w:val="none" w:sz="0" w:space="0" w:color="auto"/>
      </w:divBdr>
    </w:div>
    <w:div w:id="1987662736">
      <w:bodyDiv w:val="1"/>
      <w:marLeft w:val="0"/>
      <w:marRight w:val="0"/>
      <w:marTop w:val="0"/>
      <w:marBottom w:val="0"/>
      <w:divBdr>
        <w:top w:val="none" w:sz="0" w:space="0" w:color="auto"/>
        <w:left w:val="none" w:sz="0" w:space="0" w:color="auto"/>
        <w:bottom w:val="none" w:sz="0" w:space="0" w:color="auto"/>
        <w:right w:val="none" w:sz="0" w:space="0" w:color="auto"/>
      </w:divBdr>
    </w:div>
    <w:div w:id="2103721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3033</Words>
  <Characters>17289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10</cp:revision>
  <cp:lastPrinted>2018-09-23T01:25:00Z</cp:lastPrinted>
  <dcterms:created xsi:type="dcterms:W3CDTF">2018-09-22T01:46:00Z</dcterms:created>
  <dcterms:modified xsi:type="dcterms:W3CDTF">2018-09-23T01:27:00Z</dcterms:modified>
</cp:coreProperties>
</file>