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6B9F3" w14:textId="77777777" w:rsidR="007C2963" w:rsidRPr="007C2963" w:rsidRDefault="007C2963" w:rsidP="007C2963">
      <w:pPr>
        <w:jc w:val="center"/>
        <w:rPr>
          <w:b/>
          <w:sz w:val="32"/>
          <w:u w:val="single"/>
        </w:rPr>
      </w:pPr>
      <w:r w:rsidRPr="00B86B9D">
        <w:rPr>
          <w:noProof/>
        </w:rPr>
        <mc:AlternateContent>
          <mc:Choice Requires="wps">
            <w:drawing>
              <wp:anchor distT="0" distB="0" distL="114300" distR="114300" simplePos="0" relativeHeight="251659264" behindDoc="0" locked="0" layoutInCell="1" allowOverlap="1" wp14:anchorId="7F5C4BD6" wp14:editId="12D6506C">
                <wp:simplePos x="0" y="0"/>
                <wp:positionH relativeFrom="column">
                  <wp:posOffset>-457200</wp:posOffset>
                </wp:positionH>
                <wp:positionV relativeFrom="paragraph">
                  <wp:posOffset>0</wp:posOffset>
                </wp:positionV>
                <wp:extent cx="571500" cy="219710"/>
                <wp:effectExtent l="0" t="0" r="38100" b="342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1F50A22" w14:textId="77777777" w:rsidR="00657866" w:rsidRPr="003D3566" w:rsidRDefault="00657866" w:rsidP="007C2963">
                            <w:pPr>
                              <w:rPr>
                                <w:sz w:val="16"/>
                                <w:szCs w:val="20"/>
                              </w:rPr>
                            </w:pPr>
                            <w:r w:rsidRPr="003D3566">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5.95pt;margin-top:0;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">
                <v:textbox style="mso-fit-shape-to-text:t">
                  <w:txbxContent>
                    <w:p w14:paraId="71F50A22" w14:textId="77777777" w:rsidR="00657866" w:rsidRPr="003D3566" w:rsidRDefault="00657866" w:rsidP="007C2963">
                      <w:pPr>
                        <w:rPr>
                          <w:sz w:val="16"/>
                          <w:szCs w:val="20"/>
                        </w:rPr>
                      </w:pPr>
                      <w:r w:rsidRPr="003D3566">
                        <w:rPr>
                          <w:sz w:val="16"/>
                          <w:szCs w:val="20"/>
                        </w:rPr>
                        <w:t>slide 1</w:t>
                      </w:r>
                    </w:p>
                  </w:txbxContent>
                </v:textbox>
              </v:shape>
            </w:pict>
          </mc:Fallback>
        </mc:AlternateContent>
      </w:r>
      <w:r w:rsidR="000B64A5">
        <w:rPr>
          <w:b/>
          <w:sz w:val="32"/>
          <w:u w:val="single"/>
        </w:rPr>
        <w:t>1 Thessalonians 4:1-8</w:t>
      </w:r>
    </w:p>
    <w:p w14:paraId="2F1872F9" w14:textId="77777777" w:rsidR="007C2963" w:rsidRDefault="007C2963" w:rsidP="007C2963">
      <w:pPr>
        <w:jc w:val="center"/>
        <w:rPr>
          <w:b/>
          <w:u w:val="single"/>
        </w:rPr>
      </w:pPr>
    </w:p>
    <w:p w14:paraId="57FF902D" w14:textId="046DB186" w:rsidR="007C2963" w:rsidRPr="007C2963" w:rsidRDefault="000B64A5" w:rsidP="007C2963">
      <w:pPr>
        <w:jc w:val="center"/>
        <w:rPr>
          <w:b/>
        </w:rPr>
      </w:pPr>
      <w:r>
        <w:rPr>
          <w:b/>
        </w:rPr>
        <w:t xml:space="preserve">A Call To Personal </w:t>
      </w:r>
      <w:r w:rsidR="002F4399">
        <w:rPr>
          <w:b/>
        </w:rPr>
        <w:t>Purity</w:t>
      </w:r>
    </w:p>
    <w:p w14:paraId="024AE066" w14:textId="77777777" w:rsidR="007C2963" w:rsidRDefault="007C2963"/>
    <w:p w14:paraId="0D8F5890" w14:textId="77777777" w:rsidR="007C2963" w:rsidRDefault="007C2963" w:rsidP="007C2963">
      <w:r w:rsidRPr="007C2963">
        <w:rPr>
          <w:b/>
          <w:i/>
          <w:sz w:val="16"/>
          <w:szCs w:val="16"/>
        </w:rPr>
        <w:t>1</w:t>
      </w:r>
      <w:r>
        <w:rPr>
          <w:b/>
          <w:i/>
        </w:rPr>
        <w:t xml:space="preserve"> </w:t>
      </w:r>
      <w:r w:rsidRPr="007C2963">
        <w:rPr>
          <w:b/>
          <w:i/>
        </w:rPr>
        <w:t>Finally then, brethren, we request and exhort you in the Lord Jesus, that as you received from us </w:t>
      </w:r>
      <w:r w:rsidRPr="007C2963">
        <w:rPr>
          <w:b/>
          <w:i/>
          <w:iCs/>
        </w:rPr>
        <w:t>instruction</w:t>
      </w:r>
      <w:r w:rsidRPr="007C2963">
        <w:rPr>
          <w:b/>
          <w:i/>
        </w:rPr>
        <w:t> as to how you ought to walk and please God (just as you actually do w</w:t>
      </w:r>
      <w:r>
        <w:rPr>
          <w:b/>
          <w:i/>
        </w:rPr>
        <w:t xml:space="preserve">alk), that you excel still more.  </w:t>
      </w:r>
      <w:r w:rsidRPr="007C2963">
        <w:rPr>
          <w:b/>
          <w:bCs/>
          <w:i/>
          <w:sz w:val="16"/>
          <w:szCs w:val="16"/>
        </w:rPr>
        <w:t>2</w:t>
      </w:r>
      <w:r w:rsidRPr="007C2963">
        <w:rPr>
          <w:b/>
          <w:i/>
          <w:sz w:val="16"/>
          <w:szCs w:val="16"/>
        </w:rPr>
        <w:t> </w:t>
      </w:r>
      <w:r w:rsidRPr="007C2963">
        <w:rPr>
          <w:b/>
          <w:i/>
        </w:rPr>
        <w:t>For you know what commandments we gave you by </w:t>
      </w:r>
      <w:r w:rsidRPr="007C2963">
        <w:rPr>
          <w:b/>
          <w:i/>
          <w:iCs/>
        </w:rPr>
        <w:t>the authority of</w:t>
      </w:r>
      <w:r w:rsidRPr="007C2963">
        <w:rPr>
          <w:b/>
          <w:i/>
        </w:rPr>
        <w:t> the Lord Jesus.</w:t>
      </w:r>
      <w:r>
        <w:rPr>
          <w:b/>
          <w:i/>
        </w:rPr>
        <w:t xml:space="preserve">  </w:t>
      </w:r>
      <w:r w:rsidRPr="007C2963">
        <w:rPr>
          <w:b/>
          <w:bCs/>
          <w:i/>
          <w:sz w:val="16"/>
          <w:szCs w:val="16"/>
        </w:rPr>
        <w:t>3</w:t>
      </w:r>
      <w:r w:rsidRPr="007C2963">
        <w:rPr>
          <w:b/>
          <w:i/>
          <w:sz w:val="16"/>
          <w:szCs w:val="16"/>
        </w:rPr>
        <w:t> </w:t>
      </w:r>
      <w:r w:rsidRPr="007C2963">
        <w:rPr>
          <w:b/>
          <w:i/>
        </w:rPr>
        <w:t>For this is the will of God, your sanctification; </w:t>
      </w:r>
      <w:r w:rsidRPr="007C2963">
        <w:rPr>
          <w:b/>
          <w:i/>
          <w:iCs/>
        </w:rPr>
        <w:t>that is,</w:t>
      </w:r>
      <w:r w:rsidRPr="007C2963">
        <w:rPr>
          <w:b/>
          <w:i/>
        </w:rPr>
        <w:t> that you abstain from sexual immorality;</w:t>
      </w:r>
      <w:r>
        <w:rPr>
          <w:b/>
          <w:i/>
        </w:rPr>
        <w:t xml:space="preserve"> </w:t>
      </w:r>
      <w:r w:rsidRPr="007C2963">
        <w:rPr>
          <w:b/>
          <w:bCs/>
          <w:i/>
          <w:sz w:val="16"/>
          <w:szCs w:val="16"/>
        </w:rPr>
        <w:t>4</w:t>
      </w:r>
      <w:r w:rsidRPr="007C2963">
        <w:rPr>
          <w:b/>
          <w:i/>
          <w:sz w:val="16"/>
          <w:szCs w:val="16"/>
        </w:rPr>
        <w:t> </w:t>
      </w:r>
      <w:r w:rsidRPr="007C2963">
        <w:rPr>
          <w:b/>
          <w:i/>
        </w:rPr>
        <w:t>that each of you know how to possess his own vessel in sanctification and honor,</w:t>
      </w:r>
      <w:r>
        <w:rPr>
          <w:b/>
          <w:i/>
        </w:rPr>
        <w:t xml:space="preserve"> </w:t>
      </w:r>
      <w:r w:rsidRPr="007C2963">
        <w:rPr>
          <w:b/>
          <w:bCs/>
          <w:i/>
          <w:sz w:val="16"/>
          <w:szCs w:val="16"/>
        </w:rPr>
        <w:t>5</w:t>
      </w:r>
      <w:r w:rsidRPr="007C2963">
        <w:rPr>
          <w:b/>
          <w:i/>
          <w:sz w:val="16"/>
          <w:szCs w:val="16"/>
        </w:rPr>
        <w:t> </w:t>
      </w:r>
      <w:r w:rsidRPr="007C2963">
        <w:rPr>
          <w:b/>
          <w:i/>
        </w:rPr>
        <w:t>not in lustful passion, like the Gentiles who do not know God;</w:t>
      </w:r>
      <w:r>
        <w:rPr>
          <w:b/>
          <w:i/>
        </w:rPr>
        <w:t xml:space="preserve"> </w:t>
      </w:r>
      <w:r w:rsidRPr="007C2963">
        <w:rPr>
          <w:b/>
          <w:bCs/>
          <w:i/>
          <w:sz w:val="16"/>
          <w:szCs w:val="16"/>
        </w:rPr>
        <w:t>6</w:t>
      </w:r>
      <w:r w:rsidRPr="007C2963">
        <w:rPr>
          <w:b/>
          <w:i/>
          <w:sz w:val="16"/>
          <w:szCs w:val="16"/>
        </w:rPr>
        <w:t> </w:t>
      </w:r>
      <w:r w:rsidRPr="007C2963">
        <w:rPr>
          <w:b/>
          <w:i/>
          <w:iCs/>
        </w:rPr>
        <w:t>and</w:t>
      </w:r>
      <w:r w:rsidRPr="007C2963">
        <w:rPr>
          <w:b/>
          <w:i/>
        </w:rPr>
        <w:t> that no man transgress and defraud his brother in the matter because the Lord is </w:t>
      </w:r>
      <w:r w:rsidRPr="007C2963">
        <w:rPr>
          <w:b/>
          <w:i/>
          <w:iCs/>
        </w:rPr>
        <w:t>the</w:t>
      </w:r>
      <w:r w:rsidRPr="007C2963">
        <w:rPr>
          <w:b/>
          <w:i/>
        </w:rPr>
        <w:t> avenger in all these things, just as we also told you before and solemnly warned </w:t>
      </w:r>
      <w:r w:rsidRPr="007C2963">
        <w:rPr>
          <w:b/>
          <w:i/>
          <w:iCs/>
        </w:rPr>
        <w:t>you.</w:t>
      </w:r>
      <w:r>
        <w:rPr>
          <w:b/>
          <w:i/>
        </w:rPr>
        <w:t xml:space="preserve">  </w:t>
      </w:r>
      <w:r w:rsidRPr="007C2963">
        <w:rPr>
          <w:b/>
          <w:bCs/>
          <w:i/>
          <w:sz w:val="16"/>
          <w:szCs w:val="16"/>
        </w:rPr>
        <w:t>7</w:t>
      </w:r>
      <w:r w:rsidRPr="007C2963">
        <w:rPr>
          <w:b/>
          <w:i/>
          <w:sz w:val="16"/>
          <w:szCs w:val="16"/>
        </w:rPr>
        <w:t> </w:t>
      </w:r>
      <w:r w:rsidRPr="007C2963">
        <w:rPr>
          <w:b/>
          <w:i/>
        </w:rPr>
        <w:t>For God has not called us for the purpose of impurity, but in sanctification.</w:t>
      </w:r>
      <w:r>
        <w:rPr>
          <w:b/>
          <w:i/>
        </w:rPr>
        <w:t xml:space="preserve">  </w:t>
      </w:r>
      <w:r w:rsidRPr="007C2963">
        <w:rPr>
          <w:b/>
          <w:bCs/>
          <w:i/>
          <w:sz w:val="16"/>
          <w:szCs w:val="16"/>
        </w:rPr>
        <w:t>8</w:t>
      </w:r>
      <w:r w:rsidRPr="007C2963">
        <w:rPr>
          <w:b/>
          <w:i/>
          <w:sz w:val="16"/>
          <w:szCs w:val="16"/>
        </w:rPr>
        <w:t> </w:t>
      </w:r>
      <w:r w:rsidRPr="007C2963">
        <w:rPr>
          <w:b/>
          <w:i/>
        </w:rPr>
        <w:t>So, he who rejects </w:t>
      </w:r>
      <w:r w:rsidRPr="007C2963">
        <w:rPr>
          <w:b/>
          <w:i/>
          <w:iCs/>
        </w:rPr>
        <w:t>this</w:t>
      </w:r>
      <w:r w:rsidRPr="007C2963">
        <w:rPr>
          <w:b/>
          <w:i/>
        </w:rPr>
        <w:t> is not rejecting man but the God who gives His Holy Spirit to you.</w:t>
      </w:r>
    </w:p>
    <w:p w14:paraId="4F4545EF" w14:textId="77777777" w:rsidR="009372FC" w:rsidRDefault="009372FC" w:rsidP="007C2963"/>
    <w:p w14:paraId="2F98C674" w14:textId="77777777" w:rsidR="009372FC" w:rsidRDefault="009372FC" w:rsidP="009372FC">
      <w:pPr>
        <w:pStyle w:val="ListParagraph"/>
        <w:numPr>
          <w:ilvl w:val="0"/>
          <w:numId w:val="2"/>
        </w:numPr>
      </w:pPr>
      <w:r>
        <w:t>Having begun his letter to the Thessalonians by commending them for the reputation they had gained by being faithful imitators of the Lord Jesus in chapter one . . .</w:t>
      </w:r>
    </w:p>
    <w:p w14:paraId="130227CF" w14:textId="77777777" w:rsidR="009372FC" w:rsidRDefault="009372FC" w:rsidP="009372FC">
      <w:pPr>
        <w:pStyle w:val="ListParagraph"/>
      </w:pPr>
    </w:p>
    <w:p w14:paraId="54BDF79B" w14:textId="77777777" w:rsidR="009372FC" w:rsidRDefault="009372FC" w:rsidP="009372FC">
      <w:pPr>
        <w:pStyle w:val="ListParagraph"/>
        <w:numPr>
          <w:ilvl w:val="1"/>
          <w:numId w:val="2"/>
        </w:numPr>
      </w:pPr>
      <w:r>
        <w:t>In chapters 2 and 3 Paul is then compelled to make a defense of himself from the accusations of his enemies that he was using his relationship with the Thessalonians to enrich himself.</w:t>
      </w:r>
    </w:p>
    <w:p w14:paraId="16D0D31F" w14:textId="77777777" w:rsidR="009372FC" w:rsidRDefault="009372FC" w:rsidP="009372FC">
      <w:pPr>
        <w:pStyle w:val="ListParagraph"/>
        <w:ind w:left="1080"/>
      </w:pPr>
    </w:p>
    <w:p w14:paraId="64400F9F" w14:textId="77777777" w:rsidR="009372FC" w:rsidRDefault="009372FC" w:rsidP="009372FC">
      <w:pPr>
        <w:pStyle w:val="ListParagraph"/>
        <w:numPr>
          <w:ilvl w:val="1"/>
          <w:numId w:val="2"/>
        </w:numPr>
      </w:pPr>
      <w:r>
        <w:t>Paul also uses chapters 2 and 3 to explain the events that had happened after his departure from them up to the time that Timothy had returned and given Paul his glowing report of the condition of the Thessalonian church.</w:t>
      </w:r>
    </w:p>
    <w:p w14:paraId="08A42BEB" w14:textId="1E27D084" w:rsidR="009372FC" w:rsidRDefault="007A0376" w:rsidP="009372FC">
      <w:r w:rsidRPr="00B86B9D">
        <w:rPr>
          <w:noProof/>
        </w:rPr>
        <mc:AlternateContent>
          <mc:Choice Requires="wps">
            <w:drawing>
              <wp:anchor distT="0" distB="0" distL="114300" distR="114300" simplePos="0" relativeHeight="251661312" behindDoc="0" locked="0" layoutInCell="1" allowOverlap="1" wp14:anchorId="7877262D" wp14:editId="5E871D01">
                <wp:simplePos x="0" y="0"/>
                <wp:positionH relativeFrom="column">
                  <wp:posOffset>-342900</wp:posOffset>
                </wp:positionH>
                <wp:positionV relativeFrom="paragraph">
                  <wp:posOffset>151765</wp:posOffset>
                </wp:positionV>
                <wp:extent cx="571500" cy="219710"/>
                <wp:effectExtent l="0" t="0" r="38100" b="342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C5E2884" w14:textId="61A99845" w:rsidR="00657866" w:rsidRPr="003D3566" w:rsidRDefault="00657866" w:rsidP="007A0376">
                            <w:pPr>
                              <w:rPr>
                                <w:sz w:val="16"/>
                                <w:szCs w:val="20"/>
                              </w:rPr>
                            </w:pPr>
                            <w:r>
                              <w:rPr>
                                <w:sz w:val="16"/>
                                <w:szCs w:val="20"/>
                              </w:rPr>
                              <w:t>slide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95pt;margin-top:11.9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">
                <v:textbox style="mso-fit-shape-to-text:t">
                  <w:txbxContent>
                    <w:p w14:paraId="4C5E2884" w14:textId="61A99845" w:rsidR="00657866" w:rsidRPr="003D3566" w:rsidRDefault="00657866" w:rsidP="007A0376">
                      <w:pPr>
                        <w:rPr>
                          <w:sz w:val="16"/>
                          <w:szCs w:val="20"/>
                        </w:rPr>
                      </w:pPr>
                      <w:r>
                        <w:rPr>
                          <w:sz w:val="16"/>
                          <w:szCs w:val="20"/>
                        </w:rPr>
                        <w:t>slide 2</w:t>
                      </w:r>
                    </w:p>
                  </w:txbxContent>
                </v:textbox>
              </v:shape>
            </w:pict>
          </mc:Fallback>
        </mc:AlternateContent>
      </w:r>
    </w:p>
    <w:p w14:paraId="1D359217" w14:textId="77777777" w:rsidR="009372FC" w:rsidRPr="004A6781" w:rsidRDefault="009372FC" w:rsidP="009372FC">
      <w:pPr>
        <w:pStyle w:val="ListParagraph"/>
        <w:numPr>
          <w:ilvl w:val="0"/>
          <w:numId w:val="2"/>
        </w:numPr>
      </w:pPr>
      <w:r>
        <w:t xml:space="preserve">Now, in chapters 4 and 5 of this letter we come </w:t>
      </w:r>
      <w:r w:rsidRPr="00121711">
        <w:rPr>
          <w:b/>
          <w:highlight w:val="yellow"/>
        </w:rPr>
        <w:t>the section of instruction and exhortation</w:t>
      </w:r>
      <w:r>
        <w:t xml:space="preserve">.  Here in chapters 4 and 5 we find </w:t>
      </w:r>
      <w:r w:rsidRPr="00121711">
        <w:rPr>
          <w:b/>
          <w:highlight w:val="yellow"/>
        </w:rPr>
        <w:t>five distinct topics of instruction . . .</w:t>
      </w:r>
    </w:p>
    <w:p w14:paraId="2B324D48" w14:textId="77777777" w:rsidR="004A6781" w:rsidRDefault="004A6781" w:rsidP="004A6781">
      <w:pPr>
        <w:pStyle w:val="ListParagraph"/>
      </w:pPr>
    </w:p>
    <w:p w14:paraId="4A19D3BC" w14:textId="77777777" w:rsidR="00121711" w:rsidRDefault="009372FC" w:rsidP="00121711">
      <w:pPr>
        <w:pStyle w:val="ListParagraph"/>
        <w:numPr>
          <w:ilvl w:val="0"/>
          <w:numId w:val="4"/>
        </w:numPr>
      </w:pPr>
      <w:r>
        <w:t xml:space="preserve">In </w:t>
      </w:r>
      <w:r w:rsidR="004A6781">
        <w:t xml:space="preserve">4:1-12 we have Paul’s instruction regarding </w:t>
      </w:r>
      <w:r w:rsidR="004A6781" w:rsidRPr="00121711">
        <w:rPr>
          <w:b/>
        </w:rPr>
        <w:t>proper Christian living</w:t>
      </w:r>
      <w:r w:rsidR="004A6781">
        <w:t>.</w:t>
      </w:r>
    </w:p>
    <w:p w14:paraId="3D329AA5" w14:textId="77777777" w:rsidR="00121711" w:rsidRDefault="00121711" w:rsidP="00121711">
      <w:pPr>
        <w:pStyle w:val="ListParagraph"/>
        <w:ind w:left="1440"/>
      </w:pPr>
    </w:p>
    <w:p w14:paraId="683F9360" w14:textId="77777777" w:rsidR="00121711" w:rsidRDefault="004A6781" w:rsidP="00121711">
      <w:pPr>
        <w:pStyle w:val="ListParagraph"/>
        <w:numPr>
          <w:ilvl w:val="0"/>
          <w:numId w:val="4"/>
        </w:numPr>
      </w:pPr>
      <w:r>
        <w:t xml:space="preserve">In 4:13-18 we have Paul’s instruction </w:t>
      </w:r>
      <w:r w:rsidRPr="00121711">
        <w:rPr>
          <w:b/>
        </w:rPr>
        <w:t>concerning what happens to those Christians who die before the return of the Lord for His church</w:t>
      </w:r>
      <w:r>
        <w:t>.</w:t>
      </w:r>
    </w:p>
    <w:p w14:paraId="79154ABB" w14:textId="77777777" w:rsidR="00121711" w:rsidRDefault="00121711" w:rsidP="00121711">
      <w:pPr>
        <w:pStyle w:val="ListParagraph"/>
        <w:ind w:left="1440"/>
      </w:pPr>
    </w:p>
    <w:p w14:paraId="1A404971" w14:textId="0E95EFB8" w:rsidR="00121711" w:rsidRDefault="00121711" w:rsidP="00121711">
      <w:pPr>
        <w:pStyle w:val="ListParagraph"/>
        <w:numPr>
          <w:ilvl w:val="0"/>
          <w:numId w:val="4"/>
        </w:numPr>
      </w:pPr>
      <w:r>
        <w:t>I</w:t>
      </w:r>
      <w:r w:rsidR="004A6781">
        <w:t xml:space="preserve">n 5:1-11 we have Paul’s exhortation </w:t>
      </w:r>
      <w:r w:rsidR="004A6781" w:rsidRPr="00121711">
        <w:rPr>
          <w:b/>
        </w:rPr>
        <w:t>to be vigilant and looking for the Lord’s return</w:t>
      </w:r>
      <w:r w:rsidR="004A6781">
        <w:t>.</w:t>
      </w:r>
    </w:p>
    <w:p w14:paraId="64801584" w14:textId="77777777" w:rsidR="00121711" w:rsidRDefault="00121711" w:rsidP="00121711">
      <w:pPr>
        <w:pStyle w:val="ListParagraph"/>
        <w:ind w:left="1440"/>
      </w:pPr>
    </w:p>
    <w:p w14:paraId="23DE99AA" w14:textId="02E9EABA" w:rsidR="00121711" w:rsidRDefault="00121711" w:rsidP="00121711">
      <w:pPr>
        <w:pStyle w:val="ListParagraph"/>
        <w:numPr>
          <w:ilvl w:val="0"/>
          <w:numId w:val="4"/>
        </w:numPr>
      </w:pPr>
      <w:r>
        <w:t>I</w:t>
      </w:r>
      <w:r w:rsidR="004A6781">
        <w:t xml:space="preserve">n 5:12-15 we have very practical </w:t>
      </w:r>
      <w:r w:rsidR="004A6781" w:rsidRPr="00121711">
        <w:rPr>
          <w:b/>
        </w:rPr>
        <w:t>instruction regarding proper church order</w:t>
      </w:r>
      <w:r w:rsidR="004A6781">
        <w:t>.</w:t>
      </w:r>
    </w:p>
    <w:p w14:paraId="4B2F2007" w14:textId="77777777" w:rsidR="00121711" w:rsidRDefault="00121711" w:rsidP="00121711">
      <w:pPr>
        <w:pStyle w:val="ListParagraph"/>
        <w:ind w:left="1440"/>
      </w:pPr>
    </w:p>
    <w:p w14:paraId="3006BB50" w14:textId="32C3C593" w:rsidR="004A6781" w:rsidRDefault="00121711" w:rsidP="00121711">
      <w:pPr>
        <w:pStyle w:val="ListParagraph"/>
        <w:numPr>
          <w:ilvl w:val="0"/>
          <w:numId w:val="4"/>
        </w:numPr>
      </w:pPr>
      <w:r>
        <w:t>I</w:t>
      </w:r>
      <w:r w:rsidR="004A6781">
        <w:t xml:space="preserve">n 5:16-24 Paul closes with a final section of </w:t>
      </w:r>
      <w:r w:rsidR="004A6781" w:rsidRPr="00121711">
        <w:rPr>
          <w:b/>
        </w:rPr>
        <w:t>practical instruction regarding personal holiness and proper Christian living</w:t>
      </w:r>
      <w:r w:rsidR="004A6781">
        <w:t>.</w:t>
      </w:r>
    </w:p>
    <w:p w14:paraId="0D4CCBF9" w14:textId="77777777" w:rsidR="004A6781" w:rsidRDefault="004A6781" w:rsidP="004A6781"/>
    <w:p w14:paraId="5639D61D" w14:textId="77777777" w:rsidR="004A6781" w:rsidRDefault="004A6781" w:rsidP="004A6781">
      <w:pPr>
        <w:pStyle w:val="ListParagraph"/>
        <w:numPr>
          <w:ilvl w:val="0"/>
          <w:numId w:val="2"/>
        </w:numPr>
      </w:pPr>
      <w:r>
        <w:t>This morning we will begin examining the first part of Paul’s instruction regarding proper Christian living.</w:t>
      </w:r>
    </w:p>
    <w:p w14:paraId="03D7FB65" w14:textId="77777777" w:rsidR="004A6781" w:rsidRDefault="004A6781" w:rsidP="004A6781"/>
    <w:p w14:paraId="2E053882" w14:textId="77777777" w:rsidR="00121711" w:rsidRDefault="00121711" w:rsidP="004A6781"/>
    <w:p w14:paraId="1955A8A6" w14:textId="77777777" w:rsidR="00121711" w:rsidRDefault="00121711" w:rsidP="004A6781"/>
    <w:p w14:paraId="0FD3F18A" w14:textId="1C1BAD9E" w:rsidR="004A6781" w:rsidRPr="00121711" w:rsidRDefault="007A0376" w:rsidP="00A66EB0">
      <w:pPr>
        <w:ind w:left="720"/>
        <w:rPr>
          <w:b/>
          <w:highlight w:val="lightGray"/>
        </w:rPr>
      </w:pPr>
      <w:r w:rsidRPr="00B86B9D">
        <w:rPr>
          <w:noProof/>
        </w:rPr>
        <w:lastRenderedPageBreak/>
        <mc:AlternateContent>
          <mc:Choice Requires="wps">
            <w:drawing>
              <wp:anchor distT="0" distB="0" distL="114300" distR="114300" simplePos="0" relativeHeight="251663360" behindDoc="0" locked="0" layoutInCell="1" allowOverlap="1" wp14:anchorId="08E694C6" wp14:editId="6CE04290">
                <wp:simplePos x="0" y="0"/>
                <wp:positionH relativeFrom="column">
                  <wp:posOffset>-228600</wp:posOffset>
                </wp:positionH>
                <wp:positionV relativeFrom="paragraph">
                  <wp:posOffset>0</wp:posOffset>
                </wp:positionV>
                <wp:extent cx="571500" cy="219710"/>
                <wp:effectExtent l="0" t="0" r="38100" b="342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FD3ED63" w14:textId="42437B6A" w:rsidR="00657866" w:rsidRPr="003D3566" w:rsidRDefault="00657866" w:rsidP="007A0376">
                            <w:pPr>
                              <w:rPr>
                                <w:sz w:val="16"/>
                                <w:szCs w:val="20"/>
                              </w:rPr>
                            </w:pPr>
                            <w:r>
                              <w:rPr>
                                <w:sz w:val="16"/>
                                <w:szCs w:val="20"/>
                              </w:rPr>
                              <w:t>slide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95pt;margin-top:0;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">
                <v:textbox style="mso-fit-shape-to-text:t">
                  <w:txbxContent>
                    <w:p w14:paraId="3FD3ED63" w14:textId="42437B6A" w:rsidR="00657866" w:rsidRPr="003D3566" w:rsidRDefault="00657866" w:rsidP="007A0376">
                      <w:pPr>
                        <w:rPr>
                          <w:sz w:val="16"/>
                          <w:szCs w:val="20"/>
                        </w:rPr>
                      </w:pPr>
                      <w:r>
                        <w:rPr>
                          <w:sz w:val="16"/>
                          <w:szCs w:val="20"/>
                        </w:rPr>
                        <w:t>slide 3</w:t>
                      </w:r>
                    </w:p>
                  </w:txbxContent>
                </v:textbox>
              </v:shape>
            </w:pict>
          </mc:Fallback>
        </mc:AlternateContent>
      </w:r>
      <w:r w:rsidR="00A66EB0" w:rsidRPr="00121711">
        <w:rPr>
          <w:b/>
          <w:highlight w:val="lightGray"/>
        </w:rPr>
        <w:t>A confusing transitional adverb</w:t>
      </w:r>
    </w:p>
    <w:p w14:paraId="50E5F62D" w14:textId="77777777" w:rsidR="00A66EB0" w:rsidRDefault="00A66EB0" w:rsidP="00A66EB0">
      <w:pPr>
        <w:ind w:left="720"/>
        <w:rPr>
          <w:b/>
          <w:i/>
        </w:rPr>
      </w:pPr>
      <w:r w:rsidRPr="00121711">
        <w:rPr>
          <w:b/>
          <w:i/>
          <w:sz w:val="16"/>
          <w:szCs w:val="16"/>
          <w:highlight w:val="lightGray"/>
        </w:rPr>
        <w:t>1</w:t>
      </w:r>
      <w:r w:rsidRPr="00121711">
        <w:rPr>
          <w:b/>
          <w:i/>
          <w:highlight w:val="lightGray"/>
        </w:rPr>
        <w:t xml:space="preserve"> Finally then, brethren, we request and exhort you in the Lord Jesus</w:t>
      </w:r>
    </w:p>
    <w:p w14:paraId="06339E7B" w14:textId="0AE55C89" w:rsidR="00121711" w:rsidRPr="00121711" w:rsidRDefault="00121711" w:rsidP="00121711">
      <w:pPr>
        <w:rPr>
          <w:b/>
        </w:rPr>
      </w:pPr>
    </w:p>
    <w:p w14:paraId="2121FB49" w14:textId="77777777" w:rsidR="004A6781" w:rsidRDefault="004A6781" w:rsidP="004A6781">
      <w:pPr>
        <w:pStyle w:val="ListParagraph"/>
        <w:numPr>
          <w:ilvl w:val="0"/>
          <w:numId w:val="2"/>
        </w:numPr>
      </w:pPr>
      <w:r>
        <w:t xml:space="preserve">In the opening of chapter 4 many English translations begin with the word </w:t>
      </w:r>
      <w:r>
        <w:rPr>
          <w:b/>
          <w:i/>
        </w:rPr>
        <w:t>finally</w:t>
      </w:r>
      <w:r>
        <w:t>.</w:t>
      </w:r>
    </w:p>
    <w:p w14:paraId="2FB1D851" w14:textId="77777777" w:rsidR="00A66EB0" w:rsidRDefault="00A66EB0" w:rsidP="00A66EB0">
      <w:pPr>
        <w:pStyle w:val="ListParagraph"/>
      </w:pPr>
    </w:p>
    <w:p w14:paraId="54C46920" w14:textId="14E84755" w:rsidR="00A66EB0" w:rsidRDefault="00A66EB0" w:rsidP="00A66EB0">
      <w:pPr>
        <w:pStyle w:val="ListParagraph"/>
        <w:numPr>
          <w:ilvl w:val="1"/>
          <w:numId w:val="2"/>
        </w:numPr>
      </w:pPr>
      <w:r>
        <w:t xml:space="preserve">Unfortunately the use of the word </w:t>
      </w:r>
      <w:r>
        <w:rPr>
          <w:b/>
          <w:i/>
        </w:rPr>
        <w:t>finally</w:t>
      </w:r>
      <w:r>
        <w:t xml:space="preserve"> implies the idea of “in conclusion.”  We see this same translation difficulty in Philippians 3:1,</w:t>
      </w:r>
      <w:r w:rsidR="00121711">
        <w:t xml:space="preserve"> which occurs barely </w:t>
      </w:r>
      <w:r>
        <w:t>halfway through the letter.</w:t>
      </w:r>
    </w:p>
    <w:p w14:paraId="0E01D854" w14:textId="77777777" w:rsidR="00A66EB0" w:rsidRDefault="00A66EB0" w:rsidP="00A66EB0">
      <w:pPr>
        <w:pStyle w:val="ListParagraph"/>
        <w:ind w:left="1080"/>
      </w:pPr>
    </w:p>
    <w:p w14:paraId="77D4D0F9" w14:textId="77777777" w:rsidR="00A66EB0" w:rsidRDefault="00A66EB0" w:rsidP="00A66EB0">
      <w:pPr>
        <w:pStyle w:val="ListParagraph"/>
        <w:numPr>
          <w:ilvl w:val="1"/>
          <w:numId w:val="2"/>
        </w:numPr>
      </w:pPr>
      <w:r>
        <w:t xml:space="preserve">A better translation of the Greek word </w:t>
      </w:r>
      <w:r>
        <w:rPr>
          <w:i/>
        </w:rPr>
        <w:t>loipon</w:t>
      </w:r>
      <w:r>
        <w:t xml:space="preserve"> would be “</w:t>
      </w:r>
      <w:r w:rsidRPr="00121711">
        <w:rPr>
          <w:b/>
        </w:rPr>
        <w:t>furthermore</w:t>
      </w:r>
      <w:r>
        <w:t>.”  The Greek word, used in both Philippians 3:1 and here in 1 Thessalonians 4:1 indicates a transition of subject as Paul begins this section of instruction and exhortation.</w:t>
      </w:r>
    </w:p>
    <w:p w14:paraId="3A61E515" w14:textId="77777777" w:rsidR="00A66EB0" w:rsidRDefault="00A66EB0" w:rsidP="00A66EB0"/>
    <w:p w14:paraId="589E1D96" w14:textId="083CC76F" w:rsidR="00A66EB0" w:rsidRPr="00121711" w:rsidRDefault="007A0376" w:rsidP="00A66EB0">
      <w:pPr>
        <w:ind w:left="720"/>
        <w:rPr>
          <w:b/>
          <w:highlight w:val="lightGray"/>
        </w:rPr>
      </w:pPr>
      <w:r w:rsidRPr="00B86B9D">
        <w:rPr>
          <w:noProof/>
        </w:rPr>
        <mc:AlternateContent>
          <mc:Choice Requires="wps">
            <w:drawing>
              <wp:anchor distT="0" distB="0" distL="114300" distR="114300" simplePos="0" relativeHeight="251665408" behindDoc="0" locked="0" layoutInCell="1" allowOverlap="1" wp14:anchorId="441DF907" wp14:editId="1EBB9ACF">
                <wp:simplePos x="0" y="0"/>
                <wp:positionH relativeFrom="column">
                  <wp:posOffset>-228600</wp:posOffset>
                </wp:positionH>
                <wp:positionV relativeFrom="paragraph">
                  <wp:posOffset>69215</wp:posOffset>
                </wp:positionV>
                <wp:extent cx="571500" cy="219710"/>
                <wp:effectExtent l="0" t="0" r="38100" b="342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266890B" w14:textId="31E25E03" w:rsidR="00657866" w:rsidRPr="003D3566" w:rsidRDefault="00657866" w:rsidP="007A0376">
                            <w:pPr>
                              <w:rPr>
                                <w:sz w:val="16"/>
                                <w:szCs w:val="20"/>
                              </w:rPr>
                            </w:pPr>
                            <w:r>
                              <w:rPr>
                                <w:sz w:val="16"/>
                                <w:szCs w:val="20"/>
                              </w:rPr>
                              <w:t>slide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5.45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">
                <v:textbox style="mso-fit-shape-to-text:t">
                  <w:txbxContent>
                    <w:p w14:paraId="7266890B" w14:textId="31E25E03" w:rsidR="00657866" w:rsidRPr="003D3566" w:rsidRDefault="00657866" w:rsidP="007A0376">
                      <w:pPr>
                        <w:rPr>
                          <w:sz w:val="16"/>
                          <w:szCs w:val="20"/>
                        </w:rPr>
                      </w:pPr>
                      <w:r>
                        <w:rPr>
                          <w:sz w:val="16"/>
                          <w:szCs w:val="20"/>
                        </w:rPr>
                        <w:t>slide 4</w:t>
                      </w:r>
                    </w:p>
                  </w:txbxContent>
                </v:textbox>
              </v:shape>
            </w:pict>
          </mc:Fallback>
        </mc:AlternateContent>
      </w:r>
      <w:r w:rsidR="00CA6DAA" w:rsidRPr="00121711">
        <w:rPr>
          <w:b/>
          <w:highlight w:val="lightGray"/>
        </w:rPr>
        <w:t xml:space="preserve">A disclaimer— </w:t>
      </w:r>
      <w:r w:rsidR="00A66EB0" w:rsidRPr="00121711">
        <w:rPr>
          <w:b/>
          <w:highlight w:val="lightGray"/>
        </w:rPr>
        <w:t>“This bears repeating”</w:t>
      </w:r>
    </w:p>
    <w:p w14:paraId="44E1DDDB" w14:textId="77777777" w:rsidR="00A66EB0" w:rsidRPr="00A66EB0" w:rsidRDefault="00A66EB0" w:rsidP="00A66EB0">
      <w:pPr>
        <w:ind w:left="720"/>
        <w:rPr>
          <w:b/>
        </w:rPr>
      </w:pPr>
      <w:r w:rsidRPr="00121711">
        <w:rPr>
          <w:b/>
          <w:i/>
          <w:sz w:val="16"/>
          <w:szCs w:val="16"/>
          <w:highlight w:val="lightGray"/>
        </w:rPr>
        <w:t>1</w:t>
      </w:r>
      <w:r w:rsidRPr="00121711">
        <w:rPr>
          <w:b/>
          <w:i/>
          <w:highlight w:val="lightGray"/>
        </w:rPr>
        <w:t xml:space="preserve"> Finally then, brethren, we request and exhort you in the Lord Jesus, that as you received from us </w:t>
      </w:r>
      <w:r w:rsidRPr="00121711">
        <w:rPr>
          <w:b/>
          <w:i/>
          <w:iCs/>
          <w:highlight w:val="lightGray"/>
        </w:rPr>
        <w:t>instruction</w:t>
      </w:r>
      <w:r w:rsidRPr="00121711">
        <w:rPr>
          <w:b/>
          <w:i/>
          <w:highlight w:val="lightGray"/>
        </w:rPr>
        <w:t> as to how you ought to walk and please God (just as you actually do walk), that you excel still more.</w:t>
      </w:r>
      <w:r>
        <w:rPr>
          <w:b/>
          <w:i/>
        </w:rPr>
        <w:t xml:space="preserve">  </w:t>
      </w:r>
    </w:p>
    <w:p w14:paraId="2808F6A6" w14:textId="21710796" w:rsidR="00A66EB0" w:rsidRDefault="00A66EB0" w:rsidP="00A66EB0"/>
    <w:p w14:paraId="7DD84D2F" w14:textId="5A12FFA0" w:rsidR="00CA6DAA" w:rsidRPr="00CA6DAA" w:rsidRDefault="00CA6DAA" w:rsidP="00CA6DAA">
      <w:pPr>
        <w:pStyle w:val="ListParagraph"/>
        <w:numPr>
          <w:ilvl w:val="0"/>
          <w:numId w:val="2"/>
        </w:numPr>
      </w:pPr>
      <w:r>
        <w:t xml:space="preserve">In beginning this two chapter section of instruction and exhortation Paul begins with a statement that qualifies as </w:t>
      </w:r>
      <w:r w:rsidRPr="00121711">
        <w:rPr>
          <w:b/>
          <w:highlight w:val="yellow"/>
        </w:rPr>
        <w:t>a disclaimer</w:t>
      </w:r>
      <w:r>
        <w:t xml:space="preserve"> . . .</w:t>
      </w:r>
      <w:r>
        <w:rPr>
          <w:b/>
          <w:i/>
        </w:rPr>
        <w:t xml:space="preserve"> </w:t>
      </w:r>
      <w:r w:rsidRPr="007C2963">
        <w:rPr>
          <w:b/>
          <w:i/>
        </w:rPr>
        <w:t>Finally then, brethren, we request and exhort you in the Lord Jesus, that as you received from us </w:t>
      </w:r>
      <w:r w:rsidRPr="007C2963">
        <w:rPr>
          <w:b/>
          <w:i/>
          <w:iCs/>
        </w:rPr>
        <w:t>instruction</w:t>
      </w:r>
      <w:r w:rsidRPr="007C2963">
        <w:rPr>
          <w:b/>
          <w:i/>
        </w:rPr>
        <w:t> as to how you ought to walk and please God (just as you actually do w</w:t>
      </w:r>
      <w:r>
        <w:rPr>
          <w:b/>
          <w:i/>
        </w:rPr>
        <w:t>alk), that you excel still more.</w:t>
      </w:r>
    </w:p>
    <w:p w14:paraId="3CE547A2" w14:textId="77777777" w:rsidR="00CA6DAA" w:rsidRDefault="00CA6DAA" w:rsidP="00CA6DAA">
      <w:pPr>
        <w:pStyle w:val="ListParagraph"/>
      </w:pPr>
    </w:p>
    <w:p w14:paraId="25E5947D" w14:textId="584601BD" w:rsidR="00CA6DAA" w:rsidRDefault="00CA6DAA" w:rsidP="00CA6DAA">
      <w:pPr>
        <w:pStyle w:val="ListParagraph"/>
        <w:numPr>
          <w:ilvl w:val="0"/>
          <w:numId w:val="2"/>
        </w:numPr>
      </w:pPr>
      <w:r>
        <w:t xml:space="preserve">I’m sure the translators had a fun time translating this verse because it is </w:t>
      </w:r>
      <w:r w:rsidRPr="00222122">
        <w:rPr>
          <w:u w:val="single"/>
        </w:rPr>
        <w:t>so</w:t>
      </w:r>
      <w:r>
        <w:t xml:space="preserve"> grammatically </w:t>
      </w:r>
      <w:r w:rsidR="00222122">
        <w:t>broken and irregular</w:t>
      </w:r>
      <w:r>
        <w:t>.</w:t>
      </w:r>
    </w:p>
    <w:p w14:paraId="42F9D4D6" w14:textId="77777777" w:rsidR="00CA6DAA" w:rsidRDefault="00CA6DAA" w:rsidP="00CA6DAA"/>
    <w:p w14:paraId="1E723A6B" w14:textId="055394AD" w:rsidR="00CA6DAA" w:rsidRPr="00222122" w:rsidRDefault="00CA6DAA" w:rsidP="00CA6DAA">
      <w:pPr>
        <w:pStyle w:val="ListParagraph"/>
        <w:numPr>
          <w:ilvl w:val="1"/>
          <w:numId w:val="2"/>
        </w:numPr>
      </w:pPr>
      <w:r>
        <w:t xml:space="preserve">Here in v. 1 Paul begins this section of instruction by saying, in effect, </w:t>
      </w:r>
      <w:r>
        <w:rPr>
          <w:b/>
        </w:rPr>
        <w:t xml:space="preserve">I am about to exhort and instruct you in regard to </w:t>
      </w:r>
      <w:r w:rsidRPr="00222122">
        <w:rPr>
          <w:b/>
          <w:highlight w:val="yellow"/>
        </w:rPr>
        <w:t xml:space="preserve">things that I </w:t>
      </w:r>
      <w:r w:rsidR="00222122" w:rsidRPr="00222122">
        <w:rPr>
          <w:b/>
          <w:highlight w:val="yellow"/>
        </w:rPr>
        <w:t xml:space="preserve">have already taught you and I </w:t>
      </w:r>
      <w:r w:rsidRPr="00222122">
        <w:rPr>
          <w:b/>
          <w:highlight w:val="yellow"/>
        </w:rPr>
        <w:t>know you are already doing</w:t>
      </w:r>
      <w:r>
        <w:rPr>
          <w:b/>
        </w:rPr>
        <w:t xml:space="preserve">.  But this instruction is </w:t>
      </w:r>
      <w:r w:rsidR="00222122">
        <w:rPr>
          <w:b/>
        </w:rPr>
        <w:t>of such vital importance that</w:t>
      </w:r>
      <w:r>
        <w:rPr>
          <w:b/>
        </w:rPr>
        <w:t xml:space="preserve"> it bears repeating so that you will </w:t>
      </w:r>
      <w:r w:rsidR="00222122">
        <w:rPr>
          <w:b/>
        </w:rPr>
        <w:t>appreciate</w:t>
      </w:r>
      <w:r>
        <w:rPr>
          <w:b/>
        </w:rPr>
        <w:t xml:space="preserve"> its importance</w:t>
      </w:r>
      <w:r w:rsidR="00121711">
        <w:rPr>
          <w:b/>
        </w:rPr>
        <w:t xml:space="preserve"> all the more</w:t>
      </w:r>
      <w:r>
        <w:rPr>
          <w:b/>
        </w:rPr>
        <w:t>.</w:t>
      </w:r>
    </w:p>
    <w:p w14:paraId="4AD4A0D9" w14:textId="77777777" w:rsidR="00222122" w:rsidRPr="00222122" w:rsidRDefault="00222122" w:rsidP="00222122">
      <w:pPr>
        <w:pStyle w:val="ListParagraph"/>
        <w:ind w:left="1080"/>
      </w:pPr>
    </w:p>
    <w:p w14:paraId="47305AC1" w14:textId="6B6989B4" w:rsidR="00222122" w:rsidRDefault="00222122" w:rsidP="00222122">
      <w:pPr>
        <w:pStyle w:val="ListParagraph"/>
        <w:numPr>
          <w:ilvl w:val="0"/>
          <w:numId w:val="2"/>
        </w:numPr>
      </w:pPr>
      <w:r>
        <w:t xml:space="preserve">With this disclaimer, Paul is making it clear that he knows from Timothy’s report that they were living godly lives.  But the instruction he wishes to emphasize to them is of such importance and critical to living the Christian life that he </w:t>
      </w:r>
      <w:r>
        <w:rPr>
          <w:u w:val="single"/>
        </w:rPr>
        <w:t>must</w:t>
      </w:r>
      <w:r>
        <w:t xml:space="preserve"> repeat it, for their sakes.</w:t>
      </w:r>
    </w:p>
    <w:p w14:paraId="3127715D" w14:textId="77777777" w:rsidR="00222122" w:rsidRDefault="00222122" w:rsidP="00222122">
      <w:pPr>
        <w:pStyle w:val="ListParagraph"/>
      </w:pPr>
    </w:p>
    <w:p w14:paraId="5A2B7262" w14:textId="210587C5" w:rsidR="00222122" w:rsidRDefault="00222122" w:rsidP="00222122">
      <w:pPr>
        <w:pStyle w:val="ListParagraph"/>
        <w:numPr>
          <w:ilvl w:val="0"/>
          <w:numId w:val="2"/>
        </w:numPr>
      </w:pPr>
      <w:r>
        <w:t xml:space="preserve">Here in v. 1 Paul conveys the importance of what he is about to say by telling the Thessalonians that he both </w:t>
      </w:r>
      <w:r w:rsidRPr="007A0376">
        <w:rPr>
          <w:b/>
          <w:i/>
          <w:highlight w:val="yellow"/>
        </w:rPr>
        <w:t xml:space="preserve">requests </w:t>
      </w:r>
      <w:r w:rsidRPr="007A0376">
        <w:rPr>
          <w:b/>
          <w:i/>
          <w:highlight w:val="yellow"/>
          <w:u w:val="single"/>
        </w:rPr>
        <w:t>and</w:t>
      </w:r>
      <w:r w:rsidRPr="007A0376">
        <w:rPr>
          <w:b/>
          <w:i/>
          <w:highlight w:val="yellow"/>
        </w:rPr>
        <w:t xml:space="preserve"> exhorts</w:t>
      </w:r>
      <w:r>
        <w:rPr>
          <w:b/>
          <w:i/>
        </w:rPr>
        <w:t xml:space="preserve"> </w:t>
      </w:r>
      <w:r>
        <w:rPr>
          <w:b/>
        </w:rPr>
        <w:t>them</w:t>
      </w:r>
      <w:r>
        <w:rPr>
          <w:b/>
          <w:i/>
        </w:rPr>
        <w:t xml:space="preserve"> in the Lord Jesus</w:t>
      </w:r>
      <w:r>
        <w:t>.</w:t>
      </w:r>
    </w:p>
    <w:p w14:paraId="6C3641F1" w14:textId="77777777" w:rsidR="00222122" w:rsidRDefault="00222122" w:rsidP="00222122"/>
    <w:p w14:paraId="73626690" w14:textId="1B53EE48" w:rsidR="00222122" w:rsidRPr="005160CE" w:rsidRDefault="00222122" w:rsidP="00222122">
      <w:pPr>
        <w:pStyle w:val="ListParagraph"/>
        <w:numPr>
          <w:ilvl w:val="1"/>
          <w:numId w:val="2"/>
        </w:numPr>
      </w:pPr>
      <w:r>
        <w:t xml:space="preserve">The word </w:t>
      </w:r>
      <w:r w:rsidRPr="005160CE">
        <w:rPr>
          <w:b/>
          <w:i/>
          <w:highlight w:val="yellow"/>
        </w:rPr>
        <w:t>request</w:t>
      </w:r>
      <w:r>
        <w:t xml:space="preserve"> is used to indicate that Paul is asking the question, </w:t>
      </w:r>
      <w:r w:rsidRPr="005160CE">
        <w:rPr>
          <w:b/>
          <w:highlight w:val="yellow"/>
        </w:rPr>
        <w:t xml:space="preserve">“will you do </w:t>
      </w:r>
      <w:r w:rsidR="005160CE">
        <w:rPr>
          <w:b/>
          <w:highlight w:val="yellow"/>
        </w:rPr>
        <w:t>these things</w:t>
      </w:r>
      <w:r w:rsidRPr="005160CE">
        <w:rPr>
          <w:b/>
          <w:highlight w:val="yellow"/>
        </w:rPr>
        <w:t>?”</w:t>
      </w:r>
      <w:r>
        <w:rPr>
          <w:b/>
        </w:rPr>
        <w:t xml:space="preserve"> </w:t>
      </w:r>
      <w:r>
        <w:t xml:space="preserve">while the word </w:t>
      </w:r>
      <w:r w:rsidRPr="005160CE">
        <w:rPr>
          <w:b/>
          <w:i/>
          <w:highlight w:val="yellow"/>
        </w:rPr>
        <w:t>exhort</w:t>
      </w:r>
      <w:r w:rsidRPr="005160CE">
        <w:rPr>
          <w:highlight w:val="yellow"/>
        </w:rPr>
        <w:t xml:space="preserve"> or </w:t>
      </w:r>
      <w:r w:rsidRPr="005160CE">
        <w:rPr>
          <w:b/>
          <w:highlight w:val="yellow"/>
        </w:rPr>
        <w:t>urge</w:t>
      </w:r>
      <w:r w:rsidR="005160CE">
        <w:t xml:space="preserve"> </w:t>
      </w:r>
      <w:r>
        <w:t>indicate</w:t>
      </w:r>
      <w:r w:rsidR="005160CE">
        <w:t>s</w:t>
      </w:r>
      <w:r>
        <w:t xml:space="preserve"> </w:t>
      </w:r>
      <w:r w:rsidRPr="005160CE">
        <w:rPr>
          <w:b/>
          <w:highlight w:val="yellow"/>
        </w:rPr>
        <w:t xml:space="preserve">Paul’s </w:t>
      </w:r>
      <w:r w:rsidR="005160CE" w:rsidRPr="005160CE">
        <w:rPr>
          <w:b/>
          <w:highlight w:val="yellow"/>
        </w:rPr>
        <w:t>expectation of a rousing, affirmative response.</w:t>
      </w:r>
    </w:p>
    <w:p w14:paraId="51C61B05" w14:textId="77777777" w:rsidR="005160CE" w:rsidRPr="005160CE" w:rsidRDefault="005160CE" w:rsidP="005160CE">
      <w:pPr>
        <w:pStyle w:val="ListParagraph"/>
        <w:ind w:left="1080"/>
      </w:pPr>
    </w:p>
    <w:p w14:paraId="7DE8F79A" w14:textId="321B19A2" w:rsidR="005160CE" w:rsidRPr="005160CE" w:rsidRDefault="005160CE" w:rsidP="00222122">
      <w:pPr>
        <w:pStyle w:val="ListParagraph"/>
        <w:numPr>
          <w:ilvl w:val="1"/>
          <w:numId w:val="2"/>
        </w:numPr>
      </w:pPr>
      <w:r>
        <w:t xml:space="preserve">In effect, Paul is saying . . . </w:t>
      </w:r>
      <w:r w:rsidRPr="005160CE">
        <w:rPr>
          <w:highlight w:val="yellow"/>
        </w:rPr>
        <w:t>“</w:t>
      </w:r>
      <w:r w:rsidRPr="005160CE">
        <w:rPr>
          <w:b/>
          <w:highlight w:val="yellow"/>
        </w:rPr>
        <w:t xml:space="preserve">what I am about to say is of </w:t>
      </w:r>
      <w:r w:rsidR="00873205">
        <w:rPr>
          <w:b/>
          <w:highlight w:val="yellow"/>
        </w:rPr>
        <w:t xml:space="preserve">the </w:t>
      </w:r>
      <w:r w:rsidRPr="005160CE">
        <w:rPr>
          <w:b/>
          <w:highlight w:val="yellow"/>
        </w:rPr>
        <w:t>utmost importance.  Will you do all that I am about to instruct you to do?”</w:t>
      </w:r>
    </w:p>
    <w:p w14:paraId="0FE1FB9D" w14:textId="3213EFB4" w:rsidR="005160CE" w:rsidRDefault="005160CE" w:rsidP="005160CE"/>
    <w:p w14:paraId="42CF7B4D" w14:textId="41DFA5C8" w:rsidR="005160CE" w:rsidRDefault="007A0376" w:rsidP="005160CE">
      <w:pPr>
        <w:pStyle w:val="ListParagraph"/>
        <w:numPr>
          <w:ilvl w:val="0"/>
          <w:numId w:val="2"/>
        </w:numPr>
      </w:pPr>
      <w:r w:rsidRPr="00B86B9D">
        <w:rPr>
          <w:noProof/>
        </w:rPr>
        <mc:AlternateContent>
          <mc:Choice Requires="wps">
            <w:drawing>
              <wp:anchor distT="0" distB="0" distL="114300" distR="114300" simplePos="0" relativeHeight="251667456" behindDoc="0" locked="0" layoutInCell="1" allowOverlap="1" wp14:anchorId="5B11C38B" wp14:editId="3BE7B7E2">
                <wp:simplePos x="0" y="0"/>
                <wp:positionH relativeFrom="column">
                  <wp:posOffset>-342900</wp:posOffset>
                </wp:positionH>
                <wp:positionV relativeFrom="paragraph">
                  <wp:posOffset>33020</wp:posOffset>
                </wp:positionV>
                <wp:extent cx="571500" cy="219710"/>
                <wp:effectExtent l="0" t="0" r="38100" b="342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E2EB47E" w14:textId="543D5E06" w:rsidR="00657866" w:rsidRPr="003D3566" w:rsidRDefault="00657866" w:rsidP="007A0376">
                            <w:pPr>
                              <w:rPr>
                                <w:sz w:val="16"/>
                                <w:szCs w:val="20"/>
                              </w:rPr>
                            </w:pPr>
                            <w:r>
                              <w:rPr>
                                <w:sz w:val="16"/>
                                <w:szCs w:val="20"/>
                              </w:rPr>
                              <w:t>slide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6.95pt;margin-top:2.6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">
                <v:textbox style="mso-fit-shape-to-text:t">
                  <w:txbxContent>
                    <w:p w14:paraId="1E2EB47E" w14:textId="543D5E06" w:rsidR="00657866" w:rsidRPr="003D3566" w:rsidRDefault="00657866" w:rsidP="007A0376">
                      <w:pPr>
                        <w:rPr>
                          <w:sz w:val="16"/>
                          <w:szCs w:val="20"/>
                        </w:rPr>
                      </w:pPr>
                      <w:r>
                        <w:rPr>
                          <w:sz w:val="16"/>
                          <w:szCs w:val="20"/>
                        </w:rPr>
                        <w:t>slide 5</w:t>
                      </w:r>
                    </w:p>
                  </w:txbxContent>
                </v:textbox>
              </v:shape>
            </w:pict>
          </mc:Fallback>
        </mc:AlternateContent>
      </w:r>
      <w:r w:rsidR="005160CE">
        <w:t xml:space="preserve">And the subject that Paul is </w:t>
      </w:r>
      <w:r w:rsidR="005160CE">
        <w:rPr>
          <w:b/>
          <w:i/>
        </w:rPr>
        <w:t>requesting and exhorting</w:t>
      </w:r>
      <w:r w:rsidR="005160CE">
        <w:t xml:space="preserve"> their obedience to is </w:t>
      </w:r>
      <w:r w:rsidR="005160CE" w:rsidRPr="007A0376">
        <w:rPr>
          <w:highlight w:val="yellow"/>
        </w:rPr>
        <w:t xml:space="preserve">in regard </w:t>
      </w:r>
      <w:r w:rsidR="005160CE" w:rsidRPr="007A0376">
        <w:rPr>
          <w:b/>
          <w:i/>
          <w:highlight w:val="yellow"/>
        </w:rPr>
        <w:t>to how you ought to walk and please God</w:t>
      </w:r>
      <w:r w:rsidR="005160CE" w:rsidRPr="007A0376">
        <w:rPr>
          <w:highlight w:val="yellow"/>
        </w:rPr>
        <w:t>.</w:t>
      </w:r>
    </w:p>
    <w:p w14:paraId="708EF1FC" w14:textId="77777777" w:rsidR="00FC643C" w:rsidRDefault="00FC643C" w:rsidP="00FC643C">
      <w:pPr>
        <w:pStyle w:val="ListParagraph"/>
      </w:pPr>
    </w:p>
    <w:p w14:paraId="0F185981" w14:textId="4F189592" w:rsidR="00FC643C" w:rsidRDefault="00FC643C" w:rsidP="00FC643C">
      <w:pPr>
        <w:pStyle w:val="ListParagraph"/>
        <w:numPr>
          <w:ilvl w:val="1"/>
          <w:numId w:val="2"/>
        </w:numPr>
      </w:pPr>
      <w:r>
        <w:t xml:space="preserve">Here in this statement we find a significant point of instruction found throughout the epistles . . . </w:t>
      </w:r>
      <w:r w:rsidRPr="007A0376">
        <w:rPr>
          <w:highlight w:val="yellow"/>
        </w:rPr>
        <w:t xml:space="preserve">the theme of </w:t>
      </w:r>
      <w:r w:rsidRPr="007A0376">
        <w:rPr>
          <w:b/>
          <w:i/>
          <w:highlight w:val="yellow"/>
        </w:rPr>
        <w:t>walking</w:t>
      </w:r>
      <w:r w:rsidRPr="007A0376">
        <w:rPr>
          <w:b/>
          <w:highlight w:val="yellow"/>
        </w:rPr>
        <w:t xml:space="preserve"> the Christian life</w:t>
      </w:r>
      <w:r>
        <w:t>.</w:t>
      </w:r>
    </w:p>
    <w:p w14:paraId="67E84080" w14:textId="77777777" w:rsidR="00FC643C" w:rsidRDefault="00FC643C" w:rsidP="00FC643C">
      <w:pPr>
        <w:pStyle w:val="ListParagraph"/>
        <w:ind w:left="1080"/>
      </w:pPr>
    </w:p>
    <w:p w14:paraId="7C822D9B" w14:textId="77777777" w:rsidR="0055590F" w:rsidRPr="0055590F" w:rsidRDefault="00FC643C" w:rsidP="00FC643C">
      <w:pPr>
        <w:pStyle w:val="ListParagraph"/>
        <w:numPr>
          <w:ilvl w:val="0"/>
          <w:numId w:val="2"/>
        </w:numPr>
        <w:rPr>
          <w:i/>
        </w:rPr>
      </w:pPr>
      <w:r>
        <w:t xml:space="preserve">The Greek word for </w:t>
      </w:r>
      <w:r>
        <w:rPr>
          <w:b/>
          <w:i/>
        </w:rPr>
        <w:t>walk</w:t>
      </w:r>
      <w:r>
        <w:t xml:space="preserve"> is </w:t>
      </w:r>
      <w:r w:rsidRPr="00FC643C">
        <w:rPr>
          <w:i/>
        </w:rPr>
        <w:t>peripateō</w:t>
      </w:r>
      <w:r>
        <w:t xml:space="preserve">, meaning “to make one’s </w:t>
      </w:r>
      <w:r w:rsidR="0055590F">
        <w:t xml:space="preserve">way” or “to conduct oneself.”  Metaphorically, the word </w:t>
      </w:r>
      <w:r w:rsidR="0055590F" w:rsidRPr="00FC643C">
        <w:rPr>
          <w:i/>
        </w:rPr>
        <w:t>peripateō</w:t>
      </w:r>
      <w:r w:rsidR="0055590F">
        <w:t xml:space="preserve"> describes “</w:t>
      </w:r>
      <w:r>
        <w:t xml:space="preserve">the habitual pattern of one’s life.” </w:t>
      </w:r>
    </w:p>
    <w:p w14:paraId="384790FD" w14:textId="291C9469" w:rsidR="0055590F" w:rsidRPr="0055590F" w:rsidRDefault="00FC643C" w:rsidP="0055590F">
      <w:pPr>
        <w:pStyle w:val="ListParagraph"/>
        <w:rPr>
          <w:i/>
        </w:rPr>
      </w:pPr>
      <w:r>
        <w:t xml:space="preserve"> </w:t>
      </w:r>
    </w:p>
    <w:p w14:paraId="01105BAE" w14:textId="438624DB" w:rsidR="0055590F" w:rsidRPr="0055590F" w:rsidRDefault="00FC643C" w:rsidP="0055590F">
      <w:pPr>
        <w:pStyle w:val="ListParagraph"/>
        <w:numPr>
          <w:ilvl w:val="1"/>
          <w:numId w:val="2"/>
        </w:numPr>
        <w:rPr>
          <w:i/>
        </w:rPr>
      </w:pPr>
      <w:r>
        <w:t>The English translation</w:t>
      </w:r>
      <w:r w:rsidR="0055590F">
        <w:t xml:space="preserve">, </w:t>
      </w:r>
      <w:r w:rsidRPr="00FC643C">
        <w:rPr>
          <w:b/>
          <w:i/>
        </w:rPr>
        <w:t>walk</w:t>
      </w:r>
      <w:r w:rsidR="0055590F">
        <w:t>,</w:t>
      </w:r>
      <w:r>
        <w:t xml:space="preserve"> is a great word because it so perfectly describes the Christian life as </w:t>
      </w:r>
      <w:r w:rsidRPr="00FC643C">
        <w:rPr>
          <w:b/>
        </w:rPr>
        <w:t>a journey.</w:t>
      </w:r>
      <w:r w:rsidR="0055590F">
        <w:t xml:space="preserve"> </w:t>
      </w:r>
      <w:r w:rsidR="007A0376">
        <w:t xml:space="preserve"> And, as some scholar have also pointed out, </w:t>
      </w:r>
      <w:r w:rsidR="007A0376" w:rsidRPr="007A0376">
        <w:rPr>
          <w:b/>
          <w:highlight w:val="yellow"/>
        </w:rPr>
        <w:t>our Christian journey is a marathon, not a sprint.</w:t>
      </w:r>
      <w:r w:rsidR="007A0376">
        <w:t xml:space="preserve">  The Christian life is an endurance test.</w:t>
      </w:r>
    </w:p>
    <w:p w14:paraId="6A2C8EB0" w14:textId="6B99E20C" w:rsidR="0055590F" w:rsidRPr="0055590F" w:rsidRDefault="0055590F" w:rsidP="0055590F">
      <w:pPr>
        <w:pStyle w:val="ListParagraph"/>
        <w:ind w:left="1080"/>
        <w:rPr>
          <w:i/>
        </w:rPr>
      </w:pPr>
      <w:r>
        <w:t xml:space="preserve"> </w:t>
      </w:r>
    </w:p>
    <w:p w14:paraId="34E4F85B" w14:textId="13B6F7B6" w:rsidR="00FC643C" w:rsidRPr="0055590F" w:rsidRDefault="007A0376" w:rsidP="0055590F">
      <w:pPr>
        <w:pStyle w:val="ListParagraph"/>
        <w:numPr>
          <w:ilvl w:val="2"/>
          <w:numId w:val="2"/>
        </w:numPr>
        <w:rPr>
          <w:i/>
        </w:rPr>
      </w:pPr>
      <w:r>
        <w:t xml:space="preserve">In describing the Christian life as </w:t>
      </w:r>
      <w:r w:rsidRPr="007A0376">
        <w:rPr>
          <w:highlight w:val="yellow"/>
        </w:rPr>
        <w:t xml:space="preserve">a </w:t>
      </w:r>
      <w:r w:rsidRPr="007A0376">
        <w:rPr>
          <w:b/>
          <w:i/>
          <w:highlight w:val="yellow"/>
        </w:rPr>
        <w:t>walk</w:t>
      </w:r>
      <w:r>
        <w:t>,</w:t>
      </w:r>
      <w:r>
        <w:rPr>
          <w:b/>
          <w:i/>
        </w:rPr>
        <w:t xml:space="preserve"> </w:t>
      </w:r>
      <w:r>
        <w:t>we correctly come to understand that</w:t>
      </w:r>
      <w:r w:rsidR="0055590F">
        <w:t xml:space="preserve"> our lives are </w:t>
      </w:r>
      <w:r w:rsidR="0055590F" w:rsidRPr="007A0376">
        <w:rPr>
          <w:b/>
          <w:highlight w:val="yellow"/>
        </w:rPr>
        <w:t>not static or stationary</w:t>
      </w:r>
      <w:r w:rsidR="0055590F">
        <w:t>.  We proceed in life from moment to moment . . . from event to event.  And at every moment along the path of our lives we are presented . . . or confronted, if you will . . . with opportunities and decisions.</w:t>
      </w:r>
    </w:p>
    <w:p w14:paraId="46AB2F70" w14:textId="77777777" w:rsidR="0055590F" w:rsidRPr="0055590F" w:rsidRDefault="0055590F" w:rsidP="0055590F">
      <w:pPr>
        <w:pStyle w:val="ListParagraph"/>
        <w:ind w:left="1440"/>
        <w:rPr>
          <w:i/>
        </w:rPr>
      </w:pPr>
    </w:p>
    <w:p w14:paraId="658ABB65" w14:textId="476D498B" w:rsidR="0055590F" w:rsidRPr="0055590F" w:rsidRDefault="0055590F" w:rsidP="0055590F">
      <w:pPr>
        <w:pStyle w:val="ListParagraph"/>
        <w:numPr>
          <w:ilvl w:val="2"/>
          <w:numId w:val="2"/>
        </w:numPr>
        <w:rPr>
          <w:i/>
        </w:rPr>
      </w:pPr>
      <w:r>
        <w:t>Many decisions are seemingly insignificant . . . do I have spaghetti or pizza for breakfast?</w:t>
      </w:r>
    </w:p>
    <w:p w14:paraId="4C02D715" w14:textId="77777777" w:rsidR="0055590F" w:rsidRPr="0055590F" w:rsidRDefault="0055590F" w:rsidP="0055590F">
      <w:pPr>
        <w:rPr>
          <w:i/>
        </w:rPr>
      </w:pPr>
    </w:p>
    <w:p w14:paraId="3047C2A4" w14:textId="20FC6400" w:rsidR="0055590F" w:rsidRPr="0055590F" w:rsidRDefault="0055590F" w:rsidP="0055590F">
      <w:pPr>
        <w:pStyle w:val="ListParagraph"/>
        <w:numPr>
          <w:ilvl w:val="2"/>
          <w:numId w:val="2"/>
        </w:numPr>
        <w:rPr>
          <w:i/>
        </w:rPr>
      </w:pPr>
      <w:r>
        <w:t xml:space="preserve">But other decisions </w:t>
      </w:r>
      <w:r>
        <w:rPr>
          <w:u w:val="single"/>
        </w:rPr>
        <w:t>are</w:t>
      </w:r>
      <w:r>
        <w:t xml:space="preserve"> significant.  Do it obey Christ and do what I know I </w:t>
      </w:r>
      <w:r>
        <w:rPr>
          <w:u w:val="single"/>
        </w:rPr>
        <w:t>should</w:t>
      </w:r>
      <w:r>
        <w:t xml:space="preserve"> do, or do I give in to the desires of my flesh and do what</w:t>
      </w:r>
      <w:r w:rsidR="007A0376">
        <w:t xml:space="preserve"> I know</w:t>
      </w:r>
      <w:r>
        <w:t xml:space="preserve"> I </w:t>
      </w:r>
      <w:r>
        <w:rPr>
          <w:u w:val="single"/>
        </w:rPr>
        <w:t>shouldn’t</w:t>
      </w:r>
      <w:r>
        <w:t xml:space="preserve"> do?  </w:t>
      </w:r>
      <w:r w:rsidRPr="0055590F">
        <w:rPr>
          <w:b/>
          <w:highlight w:val="yellow"/>
        </w:rPr>
        <w:t xml:space="preserve">In other words, do I </w:t>
      </w:r>
      <w:r w:rsidR="007A0376">
        <w:rPr>
          <w:b/>
          <w:highlight w:val="yellow"/>
        </w:rPr>
        <w:t xml:space="preserve">choose to </w:t>
      </w:r>
      <w:r w:rsidRPr="0055590F">
        <w:rPr>
          <w:b/>
          <w:highlight w:val="yellow"/>
        </w:rPr>
        <w:t>obey God or do I</w:t>
      </w:r>
      <w:r w:rsidR="007A0376">
        <w:rPr>
          <w:b/>
          <w:highlight w:val="yellow"/>
        </w:rPr>
        <w:t xml:space="preserve"> choose to</w:t>
      </w:r>
      <w:r w:rsidRPr="0055590F">
        <w:rPr>
          <w:b/>
          <w:highlight w:val="yellow"/>
        </w:rPr>
        <w:t xml:space="preserve"> sin?</w:t>
      </w:r>
    </w:p>
    <w:p w14:paraId="602A85CC" w14:textId="77777777" w:rsidR="0055590F" w:rsidRPr="0055590F" w:rsidRDefault="0055590F" w:rsidP="0055590F">
      <w:pPr>
        <w:rPr>
          <w:i/>
        </w:rPr>
      </w:pPr>
    </w:p>
    <w:p w14:paraId="475698A3" w14:textId="59A07144" w:rsidR="0055590F" w:rsidRPr="0055590F" w:rsidRDefault="0055590F" w:rsidP="0055590F">
      <w:pPr>
        <w:pStyle w:val="ListParagraph"/>
        <w:numPr>
          <w:ilvl w:val="1"/>
          <w:numId w:val="2"/>
        </w:numPr>
        <w:rPr>
          <w:i/>
        </w:rPr>
      </w:pPr>
      <w:r>
        <w:t>And the decisions we make daily in choosing to obey or choosing to sin comprise “the habitual pattern of our life.”</w:t>
      </w:r>
    </w:p>
    <w:p w14:paraId="3A4F8F9C" w14:textId="77777777" w:rsidR="0055590F" w:rsidRPr="0055590F" w:rsidRDefault="0055590F" w:rsidP="0055590F">
      <w:pPr>
        <w:pStyle w:val="ListParagraph"/>
        <w:ind w:left="1080"/>
        <w:rPr>
          <w:i/>
        </w:rPr>
      </w:pPr>
    </w:p>
    <w:p w14:paraId="7B262434" w14:textId="74EA1C4A" w:rsidR="0055590F" w:rsidRPr="00322247" w:rsidRDefault="0055590F" w:rsidP="0055590F">
      <w:pPr>
        <w:pStyle w:val="ListParagraph"/>
        <w:numPr>
          <w:ilvl w:val="0"/>
          <w:numId w:val="2"/>
        </w:numPr>
        <w:rPr>
          <w:i/>
        </w:rPr>
      </w:pPr>
      <w:r>
        <w:t xml:space="preserve">Last week I showed you how important the word </w:t>
      </w:r>
      <w:r>
        <w:rPr>
          <w:b/>
          <w:i/>
        </w:rPr>
        <w:t>love</w:t>
      </w:r>
      <w:r>
        <w:t xml:space="preserve"> is in Scripture . . . how it is found throughout the New Testament in the teaching of every writer.</w:t>
      </w:r>
    </w:p>
    <w:p w14:paraId="21510D5B" w14:textId="77777777" w:rsidR="00322247" w:rsidRPr="0055590F" w:rsidRDefault="00322247" w:rsidP="00322247">
      <w:pPr>
        <w:pStyle w:val="ListParagraph"/>
        <w:rPr>
          <w:i/>
        </w:rPr>
      </w:pPr>
    </w:p>
    <w:p w14:paraId="544C3F90" w14:textId="4462E752" w:rsidR="0055590F" w:rsidRPr="00322247" w:rsidRDefault="0055590F" w:rsidP="0055590F">
      <w:pPr>
        <w:pStyle w:val="ListParagraph"/>
        <w:numPr>
          <w:ilvl w:val="1"/>
          <w:numId w:val="2"/>
        </w:numPr>
        <w:rPr>
          <w:i/>
        </w:rPr>
      </w:pPr>
      <w:r>
        <w:t xml:space="preserve">Well, the word </w:t>
      </w:r>
      <w:r>
        <w:rPr>
          <w:b/>
          <w:i/>
        </w:rPr>
        <w:t>walk</w:t>
      </w:r>
      <w:r>
        <w:t xml:space="preserve"> is another significant word we find throughout the New Testament.</w:t>
      </w:r>
      <w:r w:rsidR="00322247">
        <w:t xml:space="preserve">  And the reason the word </w:t>
      </w:r>
      <w:r w:rsidR="00322247">
        <w:rPr>
          <w:b/>
          <w:i/>
        </w:rPr>
        <w:t>walk</w:t>
      </w:r>
      <w:r w:rsidR="00322247">
        <w:t xml:space="preserve"> is so important is because </w:t>
      </w:r>
      <w:r w:rsidR="00322247" w:rsidRPr="007A0376">
        <w:rPr>
          <w:b/>
          <w:highlight w:val="yellow"/>
        </w:rPr>
        <w:t>how we walk defines whether we are true believers or false professors.</w:t>
      </w:r>
    </w:p>
    <w:p w14:paraId="0AAF41B3" w14:textId="77777777" w:rsidR="00322247" w:rsidRPr="00322247" w:rsidRDefault="00322247" w:rsidP="00322247">
      <w:pPr>
        <w:pStyle w:val="ListParagraph"/>
        <w:ind w:left="1080"/>
        <w:rPr>
          <w:i/>
        </w:rPr>
      </w:pPr>
    </w:p>
    <w:p w14:paraId="3D7A2A5C" w14:textId="3D2A8D1E" w:rsidR="00322247" w:rsidRPr="00322247" w:rsidRDefault="00322247" w:rsidP="0055590F">
      <w:pPr>
        <w:pStyle w:val="ListParagraph"/>
        <w:numPr>
          <w:ilvl w:val="1"/>
          <w:numId w:val="2"/>
        </w:numPr>
        <w:rPr>
          <w:i/>
        </w:rPr>
      </w:pPr>
      <w:r>
        <w:t xml:space="preserve">The concept of </w:t>
      </w:r>
      <w:r>
        <w:rPr>
          <w:b/>
        </w:rPr>
        <w:t>walking the Christian life</w:t>
      </w:r>
      <w:r>
        <w:t xml:space="preserve"> is a main theme of John’s first epistle.  Consider the following verses . . . </w:t>
      </w:r>
    </w:p>
    <w:p w14:paraId="0078271B" w14:textId="56F15731" w:rsidR="00322247" w:rsidRPr="00322247" w:rsidRDefault="00322247" w:rsidP="00322247">
      <w:pPr>
        <w:rPr>
          <w:i/>
        </w:rPr>
      </w:pPr>
    </w:p>
    <w:p w14:paraId="7CD52B85" w14:textId="03AAD7F5" w:rsidR="00322247" w:rsidRPr="00322247" w:rsidRDefault="007A0376" w:rsidP="00322247">
      <w:pPr>
        <w:pStyle w:val="ListParagraph"/>
        <w:ind w:left="1080"/>
        <w:rPr>
          <w:b/>
          <w:i/>
        </w:rPr>
      </w:pPr>
      <w:r w:rsidRPr="00B86B9D">
        <w:rPr>
          <w:noProof/>
        </w:rPr>
        <mc:AlternateContent>
          <mc:Choice Requires="wps">
            <w:drawing>
              <wp:anchor distT="0" distB="0" distL="114300" distR="114300" simplePos="0" relativeHeight="251669504" behindDoc="0" locked="0" layoutInCell="1" allowOverlap="1" wp14:anchorId="23E2AB66" wp14:editId="4C2B8DB9">
                <wp:simplePos x="0" y="0"/>
                <wp:positionH relativeFrom="column">
                  <wp:posOffset>-114300</wp:posOffset>
                </wp:positionH>
                <wp:positionV relativeFrom="paragraph">
                  <wp:posOffset>16510</wp:posOffset>
                </wp:positionV>
                <wp:extent cx="571500" cy="219710"/>
                <wp:effectExtent l="0" t="0" r="38100" b="342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D9522FA" w14:textId="514CEA37" w:rsidR="00657866" w:rsidRPr="003D3566" w:rsidRDefault="00657866" w:rsidP="007A0376">
                            <w:pPr>
                              <w:rPr>
                                <w:sz w:val="16"/>
                                <w:szCs w:val="20"/>
                              </w:rPr>
                            </w:pPr>
                            <w:r>
                              <w:rPr>
                                <w:sz w:val="16"/>
                                <w:szCs w:val="20"/>
                              </w:rPr>
                              <w:t>slide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8.95pt;margin-top:1.3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">
                <v:textbox style="mso-fit-shape-to-text:t">
                  <w:txbxContent>
                    <w:p w14:paraId="0D9522FA" w14:textId="514CEA37" w:rsidR="00657866" w:rsidRPr="003D3566" w:rsidRDefault="00657866" w:rsidP="007A0376">
                      <w:pPr>
                        <w:rPr>
                          <w:sz w:val="16"/>
                          <w:szCs w:val="20"/>
                        </w:rPr>
                      </w:pPr>
                      <w:r>
                        <w:rPr>
                          <w:sz w:val="16"/>
                          <w:szCs w:val="20"/>
                        </w:rPr>
                        <w:t>slide 6</w:t>
                      </w:r>
                    </w:p>
                  </w:txbxContent>
                </v:textbox>
              </v:shape>
            </w:pict>
          </mc:Fallback>
        </mc:AlternateContent>
      </w:r>
      <w:r w:rsidR="00322247">
        <w:rPr>
          <w:b/>
          <w:i/>
        </w:rPr>
        <w:t xml:space="preserve">1 John 1:6-7— </w:t>
      </w:r>
      <w:r w:rsidR="00322247" w:rsidRPr="00322247">
        <w:rPr>
          <w:b/>
          <w:i/>
          <w:sz w:val="16"/>
          <w:szCs w:val="16"/>
        </w:rPr>
        <w:t>6</w:t>
      </w:r>
      <w:r w:rsidR="00322247">
        <w:rPr>
          <w:b/>
          <w:i/>
        </w:rPr>
        <w:t xml:space="preserve"> </w:t>
      </w:r>
      <w:r w:rsidR="00322247" w:rsidRPr="00322247">
        <w:rPr>
          <w:b/>
          <w:i/>
        </w:rPr>
        <w:t xml:space="preserve">If </w:t>
      </w:r>
      <w:r w:rsidR="00322247" w:rsidRPr="00322247">
        <w:rPr>
          <w:b/>
          <w:i/>
          <w:highlight w:val="yellow"/>
        </w:rPr>
        <w:t>we say</w:t>
      </w:r>
      <w:r w:rsidR="00322247" w:rsidRPr="00322247">
        <w:rPr>
          <w:b/>
          <w:i/>
        </w:rPr>
        <w:t xml:space="preserve"> that we have fellowship with Him </w:t>
      </w:r>
      <w:r w:rsidR="00322247" w:rsidRPr="00322247">
        <w:rPr>
          <w:b/>
          <w:i/>
          <w:highlight w:val="yellow"/>
        </w:rPr>
        <w:t>and </w:t>
      </w:r>
      <w:r w:rsidR="00322247" w:rsidRPr="00322247">
        <w:rPr>
          <w:b/>
          <w:i/>
          <w:iCs/>
          <w:highlight w:val="yellow"/>
        </w:rPr>
        <w:t>yet</w:t>
      </w:r>
      <w:r w:rsidR="00322247" w:rsidRPr="00322247">
        <w:rPr>
          <w:b/>
          <w:i/>
          <w:highlight w:val="yellow"/>
        </w:rPr>
        <w:t> walk in the darkness</w:t>
      </w:r>
      <w:r w:rsidR="00322247" w:rsidRPr="00322247">
        <w:rPr>
          <w:b/>
          <w:i/>
        </w:rPr>
        <w:t>, we lie and do not practice the truth;</w:t>
      </w:r>
      <w:r w:rsidR="00322247">
        <w:rPr>
          <w:b/>
          <w:i/>
        </w:rPr>
        <w:t xml:space="preserve"> </w:t>
      </w:r>
      <w:r w:rsidR="00322247" w:rsidRPr="00322247">
        <w:rPr>
          <w:b/>
          <w:bCs/>
          <w:i/>
          <w:sz w:val="16"/>
          <w:szCs w:val="16"/>
        </w:rPr>
        <w:t>7</w:t>
      </w:r>
      <w:r w:rsidR="00322247" w:rsidRPr="00322247">
        <w:rPr>
          <w:b/>
          <w:i/>
          <w:sz w:val="16"/>
          <w:szCs w:val="16"/>
        </w:rPr>
        <w:t> </w:t>
      </w:r>
      <w:r w:rsidR="00322247" w:rsidRPr="00322247">
        <w:rPr>
          <w:b/>
          <w:i/>
          <w:highlight w:val="yellow"/>
        </w:rPr>
        <w:t>but if we walk in the Light</w:t>
      </w:r>
      <w:r w:rsidR="00322247" w:rsidRPr="00322247">
        <w:rPr>
          <w:b/>
          <w:i/>
        </w:rPr>
        <w:t xml:space="preserve"> as He Himself is in the Light, we have fellowship with one another, and the blood of Jesus His Son cleanses us from all sin.</w:t>
      </w:r>
    </w:p>
    <w:p w14:paraId="5FFE4902" w14:textId="77777777" w:rsidR="00322247" w:rsidRDefault="00322247" w:rsidP="00322247">
      <w:pPr>
        <w:pStyle w:val="ListParagraph"/>
        <w:ind w:left="1080"/>
        <w:rPr>
          <w:b/>
          <w:i/>
        </w:rPr>
      </w:pPr>
    </w:p>
    <w:p w14:paraId="0C563C05" w14:textId="77777777" w:rsidR="00322247" w:rsidRDefault="00322247" w:rsidP="00322247">
      <w:pPr>
        <w:pStyle w:val="ListParagraph"/>
        <w:ind w:left="1080"/>
        <w:rPr>
          <w:b/>
          <w:i/>
        </w:rPr>
      </w:pPr>
      <w:r>
        <w:rPr>
          <w:b/>
          <w:i/>
        </w:rPr>
        <w:t xml:space="preserve">1 John 2:6— </w:t>
      </w:r>
      <w:r w:rsidRPr="007A0376">
        <w:rPr>
          <w:b/>
          <w:i/>
          <w:highlight w:val="yellow"/>
        </w:rPr>
        <w:t>the one who says</w:t>
      </w:r>
      <w:r w:rsidRPr="00322247">
        <w:rPr>
          <w:b/>
          <w:i/>
        </w:rPr>
        <w:t xml:space="preserve"> he abides in Him </w:t>
      </w:r>
      <w:r w:rsidRPr="007A0376">
        <w:rPr>
          <w:b/>
          <w:i/>
          <w:highlight w:val="yellow"/>
        </w:rPr>
        <w:t>ought himself to walk in the same manner</w:t>
      </w:r>
      <w:r w:rsidRPr="00322247">
        <w:rPr>
          <w:b/>
          <w:i/>
        </w:rPr>
        <w:t xml:space="preserve"> as He walked.</w:t>
      </w:r>
    </w:p>
    <w:p w14:paraId="1A13AA4B" w14:textId="77777777" w:rsidR="00322247" w:rsidRPr="00322247" w:rsidRDefault="00322247" w:rsidP="00322247">
      <w:pPr>
        <w:rPr>
          <w:b/>
          <w:i/>
        </w:rPr>
      </w:pPr>
    </w:p>
    <w:p w14:paraId="368F93EC" w14:textId="1BAB6A24" w:rsidR="00322247" w:rsidRPr="00322247" w:rsidRDefault="00322247" w:rsidP="0055590F">
      <w:pPr>
        <w:pStyle w:val="ListParagraph"/>
        <w:numPr>
          <w:ilvl w:val="1"/>
          <w:numId w:val="2"/>
        </w:numPr>
        <w:rPr>
          <w:i/>
        </w:rPr>
      </w:pPr>
      <w:r>
        <w:t xml:space="preserve">In other words, </w:t>
      </w:r>
      <w:r>
        <w:rPr>
          <w:b/>
        </w:rPr>
        <w:t xml:space="preserve">the person who says he or she is a Christian should </w:t>
      </w:r>
      <w:r>
        <w:rPr>
          <w:b/>
          <w:i/>
        </w:rPr>
        <w:t>walk in the same way</w:t>
      </w:r>
      <w:r>
        <w:rPr>
          <w:b/>
        </w:rPr>
        <w:t xml:space="preserve"> Christ </w:t>
      </w:r>
      <w:r>
        <w:rPr>
          <w:b/>
          <w:i/>
        </w:rPr>
        <w:t>walked</w:t>
      </w:r>
      <w:r>
        <w:t>.</w:t>
      </w:r>
    </w:p>
    <w:p w14:paraId="68A1FFF0" w14:textId="77777777" w:rsidR="00322247" w:rsidRPr="00322247" w:rsidRDefault="00322247" w:rsidP="00322247">
      <w:pPr>
        <w:pStyle w:val="ListParagraph"/>
        <w:ind w:left="1080"/>
        <w:rPr>
          <w:i/>
        </w:rPr>
      </w:pPr>
    </w:p>
    <w:p w14:paraId="136870C1" w14:textId="29E49200" w:rsidR="00322247" w:rsidRPr="00322247" w:rsidRDefault="00322247" w:rsidP="00322247">
      <w:pPr>
        <w:pStyle w:val="ListParagraph"/>
        <w:numPr>
          <w:ilvl w:val="2"/>
          <w:numId w:val="2"/>
        </w:numPr>
        <w:rPr>
          <w:i/>
        </w:rPr>
      </w:pPr>
      <w:r>
        <w:t>You’ve heard the saying, “if it looks like a duck, and quacks like a duck, and walks like a duck . . .”</w:t>
      </w:r>
    </w:p>
    <w:p w14:paraId="16676980" w14:textId="77777777" w:rsidR="00322247" w:rsidRPr="00322247" w:rsidRDefault="00322247" w:rsidP="00322247">
      <w:pPr>
        <w:pStyle w:val="ListParagraph"/>
        <w:ind w:left="1440"/>
        <w:rPr>
          <w:i/>
        </w:rPr>
      </w:pPr>
    </w:p>
    <w:p w14:paraId="40C1E57D" w14:textId="3DE8C321" w:rsidR="00322247" w:rsidRPr="00FA1C09" w:rsidRDefault="00322247" w:rsidP="00322247">
      <w:pPr>
        <w:pStyle w:val="ListParagraph"/>
        <w:numPr>
          <w:ilvl w:val="2"/>
          <w:numId w:val="2"/>
        </w:numPr>
        <w:rPr>
          <w:i/>
        </w:rPr>
      </w:pPr>
      <w:r>
        <w:t xml:space="preserve">Well, “if you </w:t>
      </w:r>
      <w:r w:rsidRPr="00322247">
        <w:rPr>
          <w:b/>
        </w:rPr>
        <w:t>look</w:t>
      </w:r>
      <w:r>
        <w:t xml:space="preserve"> like an unbeliever, and </w:t>
      </w:r>
      <w:r w:rsidRPr="00322247">
        <w:rPr>
          <w:b/>
        </w:rPr>
        <w:t>talk</w:t>
      </w:r>
      <w:r>
        <w:t xml:space="preserve"> like an unbeliever, and </w:t>
      </w:r>
      <w:r w:rsidRPr="00322247">
        <w:rPr>
          <w:b/>
        </w:rPr>
        <w:t>walk</w:t>
      </w:r>
      <w:r>
        <w:t xml:space="preserve"> like an unbeliever . . . </w:t>
      </w:r>
      <w:r w:rsidRPr="007A0376">
        <w:rPr>
          <w:b/>
          <w:highlight w:val="yellow"/>
        </w:rPr>
        <w:t>you’re an unbeliever</w:t>
      </w:r>
      <w:r w:rsidR="007A0376">
        <w:rPr>
          <w:b/>
        </w:rPr>
        <w:t>!</w:t>
      </w:r>
      <w:r>
        <w:rPr>
          <w:b/>
        </w:rPr>
        <w:t>, no matter what you may claim to be.”</w:t>
      </w:r>
    </w:p>
    <w:p w14:paraId="01A6B589" w14:textId="77777777" w:rsidR="00FA1C09" w:rsidRPr="00FA1C09" w:rsidRDefault="00FA1C09" w:rsidP="00FA1C09">
      <w:pPr>
        <w:rPr>
          <w:i/>
        </w:rPr>
      </w:pPr>
    </w:p>
    <w:p w14:paraId="4EE9FD49" w14:textId="371875E0" w:rsidR="00FA1C09" w:rsidRPr="00987567" w:rsidRDefault="00FA1C09" w:rsidP="00FA1C09">
      <w:pPr>
        <w:pStyle w:val="ListParagraph"/>
        <w:numPr>
          <w:ilvl w:val="0"/>
          <w:numId w:val="2"/>
        </w:numPr>
        <w:rPr>
          <w:i/>
          <w:highlight w:val="yellow"/>
        </w:rPr>
      </w:pPr>
      <w:r w:rsidRPr="00FA1C09">
        <w:rPr>
          <w:highlight w:val="yellow"/>
        </w:rPr>
        <w:t xml:space="preserve">The bottom line is this . . . </w:t>
      </w:r>
      <w:r w:rsidRPr="00FA1C09">
        <w:rPr>
          <w:b/>
          <w:highlight w:val="yellow"/>
        </w:rPr>
        <w:t xml:space="preserve">if you claim to be a believer and yet walk like an unbeliever, your habitual manner of life betrays what you </w:t>
      </w:r>
      <w:r w:rsidRPr="007A0376">
        <w:rPr>
          <w:b/>
          <w:highlight w:val="yellow"/>
          <w:u w:val="single"/>
        </w:rPr>
        <w:t>truly</w:t>
      </w:r>
      <w:r w:rsidRPr="00FA1C09">
        <w:rPr>
          <w:b/>
          <w:highlight w:val="yellow"/>
        </w:rPr>
        <w:t xml:space="preserve"> </w:t>
      </w:r>
      <w:r w:rsidRPr="00987567">
        <w:rPr>
          <w:b/>
          <w:highlight w:val="yellow"/>
        </w:rPr>
        <w:t xml:space="preserve">are.  You can’t </w:t>
      </w:r>
      <w:r w:rsidR="00987567">
        <w:rPr>
          <w:b/>
          <w:highlight w:val="yellow"/>
        </w:rPr>
        <w:t xml:space="preserve">habitually </w:t>
      </w:r>
      <w:r w:rsidRPr="00987567">
        <w:rPr>
          <w:b/>
          <w:highlight w:val="yellow"/>
        </w:rPr>
        <w:t>walk like a sinner and be a saint.</w:t>
      </w:r>
    </w:p>
    <w:p w14:paraId="47584A2C" w14:textId="77777777" w:rsidR="00FA1C09" w:rsidRPr="00FC643C" w:rsidRDefault="00FA1C09" w:rsidP="00FA1C09">
      <w:pPr>
        <w:pStyle w:val="ListParagraph"/>
        <w:rPr>
          <w:i/>
        </w:rPr>
      </w:pPr>
    </w:p>
    <w:p w14:paraId="2CBA1A28" w14:textId="6E3D7903" w:rsidR="005160CE" w:rsidRDefault="00FA1C09" w:rsidP="00FA1C09">
      <w:pPr>
        <w:pStyle w:val="ListParagraph"/>
        <w:ind w:left="360"/>
      </w:pPr>
      <w:r>
        <w:t>---------------------------</w:t>
      </w:r>
    </w:p>
    <w:p w14:paraId="21224AFC" w14:textId="77777777" w:rsidR="00FA1C09" w:rsidRDefault="00FA1C09" w:rsidP="00FA1C09">
      <w:pPr>
        <w:pStyle w:val="ListParagraph"/>
        <w:ind w:left="360"/>
      </w:pPr>
    </w:p>
    <w:p w14:paraId="5C42F5F1" w14:textId="3BA36696" w:rsidR="005160CE" w:rsidRDefault="005160CE" w:rsidP="005160CE">
      <w:pPr>
        <w:pStyle w:val="ListParagraph"/>
        <w:numPr>
          <w:ilvl w:val="0"/>
          <w:numId w:val="2"/>
        </w:numPr>
      </w:pPr>
      <w:r>
        <w:t>But</w:t>
      </w:r>
      <w:r w:rsidR="00FA1C09">
        <w:t>, fortunately,</w:t>
      </w:r>
      <w:r>
        <w:t xml:space="preserve"> while Paul </w:t>
      </w:r>
      <w:r>
        <w:rPr>
          <w:b/>
          <w:i/>
        </w:rPr>
        <w:t>requests and exhorts</w:t>
      </w:r>
      <w:r>
        <w:t xml:space="preserve"> the Thessalonians to heed and obey his instruction regarding how they </w:t>
      </w:r>
      <w:r>
        <w:rPr>
          <w:b/>
          <w:i/>
        </w:rPr>
        <w:t>ought to walk and please God</w:t>
      </w:r>
      <w:r>
        <w:t xml:space="preserve">, </w:t>
      </w:r>
      <w:r w:rsidRPr="00FA1C09">
        <w:rPr>
          <w:highlight w:val="yellow"/>
        </w:rPr>
        <w:t xml:space="preserve">he has the full expectation that </w:t>
      </w:r>
      <w:r w:rsidRPr="00FA1C09">
        <w:rPr>
          <w:b/>
          <w:highlight w:val="yellow"/>
        </w:rPr>
        <w:t xml:space="preserve">they </w:t>
      </w:r>
      <w:r w:rsidRPr="007A0376">
        <w:rPr>
          <w:b/>
          <w:highlight w:val="yellow"/>
          <w:u w:val="single"/>
        </w:rPr>
        <w:t>will</w:t>
      </w:r>
      <w:r w:rsidRPr="00FA1C09">
        <w:rPr>
          <w:b/>
          <w:highlight w:val="yellow"/>
        </w:rPr>
        <w:t xml:space="preserve"> </w:t>
      </w:r>
      <w:r w:rsidRPr="00FA1C09">
        <w:rPr>
          <w:b/>
          <w:i/>
          <w:highlight w:val="yellow"/>
        </w:rPr>
        <w:t>walk and please God</w:t>
      </w:r>
      <w:r>
        <w:t xml:space="preserve"> because, as he adds, parenthetically, in v. 1 . . . </w:t>
      </w:r>
      <w:r w:rsidRPr="007C2963">
        <w:rPr>
          <w:b/>
          <w:i/>
        </w:rPr>
        <w:t xml:space="preserve">(just as you actually </w:t>
      </w:r>
      <w:r w:rsidRPr="005160CE">
        <w:rPr>
          <w:b/>
          <w:i/>
          <w:u w:val="single"/>
        </w:rPr>
        <w:t>do</w:t>
      </w:r>
      <w:r w:rsidRPr="007C2963">
        <w:rPr>
          <w:b/>
          <w:i/>
        </w:rPr>
        <w:t xml:space="preserve"> w</w:t>
      </w:r>
      <w:r>
        <w:rPr>
          <w:b/>
          <w:i/>
        </w:rPr>
        <w:t>alk)</w:t>
      </w:r>
      <w:r>
        <w:t>.</w:t>
      </w:r>
    </w:p>
    <w:p w14:paraId="14438157" w14:textId="77777777" w:rsidR="00FA1C09" w:rsidRDefault="00FA1C09" w:rsidP="00FA1C09">
      <w:pPr>
        <w:pStyle w:val="ListParagraph"/>
      </w:pPr>
    </w:p>
    <w:p w14:paraId="06A35573" w14:textId="5B7766E8" w:rsidR="00FA1C09" w:rsidRDefault="00FA1C09" w:rsidP="00FA1C09">
      <w:pPr>
        <w:pStyle w:val="ListParagraph"/>
        <w:numPr>
          <w:ilvl w:val="1"/>
          <w:numId w:val="2"/>
        </w:numPr>
      </w:pPr>
      <w:r>
        <w:t xml:space="preserve">Having received Timothy’s report, Paul had rejoiced to hear that the Thessalonian church was thriving.  They actually </w:t>
      </w:r>
      <w:r>
        <w:rPr>
          <w:u w:val="single"/>
        </w:rPr>
        <w:t>were</w:t>
      </w:r>
      <w:r>
        <w:t xml:space="preserve"> living obedient Christian lives that we </w:t>
      </w:r>
      <w:r>
        <w:rPr>
          <w:b/>
        </w:rPr>
        <w:t>pleasing to God</w:t>
      </w:r>
      <w:r>
        <w:t>.</w:t>
      </w:r>
    </w:p>
    <w:p w14:paraId="7CC5AEFC" w14:textId="77777777" w:rsidR="00FA1C09" w:rsidRDefault="00FA1C09" w:rsidP="00FA1C09">
      <w:pPr>
        <w:pStyle w:val="ListParagraph"/>
        <w:ind w:left="1080"/>
      </w:pPr>
    </w:p>
    <w:p w14:paraId="31E777DA" w14:textId="0EB3C466" w:rsidR="00FA1C09" w:rsidRDefault="00FA1C09" w:rsidP="00FA1C09">
      <w:pPr>
        <w:pStyle w:val="ListParagraph"/>
        <w:numPr>
          <w:ilvl w:val="1"/>
          <w:numId w:val="2"/>
        </w:numPr>
      </w:pPr>
      <w:r>
        <w:t xml:space="preserve">But, at the same time, Paul also knew that living the Christian life . . . just like Pilgrim’s Progress . . . was fraught with danger and difficulty, to the point that </w:t>
      </w:r>
      <w:r w:rsidRPr="007A0376">
        <w:rPr>
          <w:b/>
          <w:highlight w:val="yellow"/>
        </w:rPr>
        <w:t>we can never let our guard down, for fear of falling into disobedience and sin.</w:t>
      </w:r>
    </w:p>
    <w:p w14:paraId="48552494" w14:textId="77777777" w:rsidR="005F4949" w:rsidRDefault="005F4949" w:rsidP="005F4949"/>
    <w:p w14:paraId="1AFEB289" w14:textId="77777777" w:rsidR="005F4949" w:rsidRDefault="005F4949" w:rsidP="005F4949">
      <w:pPr>
        <w:pStyle w:val="ListParagraph"/>
        <w:numPr>
          <w:ilvl w:val="0"/>
          <w:numId w:val="2"/>
        </w:numPr>
      </w:pPr>
      <w:r>
        <w:t xml:space="preserve">Thus, knowing the danger that every Christian is in, Paul feels it necessary to instruct the Thessalonians, so that </w:t>
      </w:r>
      <w:r>
        <w:rPr>
          <w:b/>
        </w:rPr>
        <w:t xml:space="preserve">they </w:t>
      </w:r>
      <w:r w:rsidRPr="007A0376">
        <w:rPr>
          <w:b/>
          <w:u w:val="single"/>
        </w:rPr>
        <w:t>will</w:t>
      </w:r>
      <w:r>
        <w:rPr>
          <w:b/>
        </w:rPr>
        <w:t xml:space="preserve"> excel still more</w:t>
      </w:r>
      <w:r>
        <w:t>.</w:t>
      </w:r>
    </w:p>
    <w:p w14:paraId="71BE0BFB" w14:textId="5A9A6607" w:rsidR="005F4949" w:rsidRDefault="005F4949" w:rsidP="005F4949"/>
    <w:p w14:paraId="6F0D4B56" w14:textId="704909F5" w:rsidR="005F4949" w:rsidRPr="007A0376" w:rsidRDefault="007A0376" w:rsidP="005F4949">
      <w:pPr>
        <w:ind w:left="720"/>
        <w:rPr>
          <w:b/>
          <w:bCs/>
          <w:szCs w:val="16"/>
          <w:highlight w:val="lightGray"/>
        </w:rPr>
      </w:pPr>
      <w:r w:rsidRPr="00B86B9D">
        <w:rPr>
          <w:noProof/>
        </w:rPr>
        <mc:AlternateContent>
          <mc:Choice Requires="wps">
            <w:drawing>
              <wp:anchor distT="0" distB="0" distL="114300" distR="114300" simplePos="0" relativeHeight="251671552" behindDoc="0" locked="0" layoutInCell="1" allowOverlap="1" wp14:anchorId="68379B95" wp14:editId="3D100007">
                <wp:simplePos x="0" y="0"/>
                <wp:positionH relativeFrom="column">
                  <wp:posOffset>-228600</wp:posOffset>
                </wp:positionH>
                <wp:positionV relativeFrom="paragraph">
                  <wp:posOffset>15875</wp:posOffset>
                </wp:positionV>
                <wp:extent cx="571500" cy="219710"/>
                <wp:effectExtent l="0" t="0" r="38100" b="342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592A96C" w14:textId="0EC21840" w:rsidR="00657866" w:rsidRPr="003D3566" w:rsidRDefault="00657866" w:rsidP="007A0376">
                            <w:pPr>
                              <w:rPr>
                                <w:sz w:val="16"/>
                                <w:szCs w:val="20"/>
                              </w:rPr>
                            </w:pPr>
                            <w:r>
                              <w:rPr>
                                <w:sz w:val="16"/>
                                <w:szCs w:val="20"/>
                              </w:rPr>
                              <w:t>slide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7.95pt;margin-top:1.25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">
                <v:textbox style="mso-fit-shape-to-text:t">
                  <w:txbxContent>
                    <w:p w14:paraId="2592A96C" w14:textId="0EC21840" w:rsidR="00657866" w:rsidRPr="003D3566" w:rsidRDefault="00657866" w:rsidP="007A0376">
                      <w:pPr>
                        <w:rPr>
                          <w:sz w:val="16"/>
                          <w:szCs w:val="20"/>
                        </w:rPr>
                      </w:pPr>
                      <w:r>
                        <w:rPr>
                          <w:sz w:val="16"/>
                          <w:szCs w:val="20"/>
                        </w:rPr>
                        <w:t>slide 7</w:t>
                      </w:r>
                    </w:p>
                  </w:txbxContent>
                </v:textbox>
              </v:shape>
            </w:pict>
          </mc:Fallback>
        </mc:AlternateContent>
      </w:r>
      <w:r w:rsidR="005F4949" w:rsidRPr="007A0376">
        <w:rPr>
          <w:b/>
          <w:bCs/>
          <w:szCs w:val="16"/>
          <w:highlight w:val="lightGray"/>
        </w:rPr>
        <w:t>The authority with which Paul speaks</w:t>
      </w:r>
    </w:p>
    <w:p w14:paraId="0D2DF66A" w14:textId="0C3F2F7B" w:rsidR="005F4949" w:rsidRDefault="005F4949" w:rsidP="005F4949">
      <w:pPr>
        <w:ind w:left="720"/>
        <w:rPr>
          <w:b/>
          <w:i/>
        </w:rPr>
      </w:pPr>
      <w:r w:rsidRPr="007A0376">
        <w:rPr>
          <w:b/>
          <w:bCs/>
          <w:i/>
          <w:sz w:val="16"/>
          <w:szCs w:val="16"/>
          <w:highlight w:val="lightGray"/>
        </w:rPr>
        <w:t>2</w:t>
      </w:r>
      <w:r w:rsidRPr="007A0376">
        <w:rPr>
          <w:b/>
          <w:i/>
          <w:sz w:val="16"/>
          <w:szCs w:val="16"/>
          <w:highlight w:val="lightGray"/>
        </w:rPr>
        <w:t> </w:t>
      </w:r>
      <w:r w:rsidRPr="007A0376">
        <w:rPr>
          <w:b/>
          <w:i/>
          <w:highlight w:val="lightGray"/>
        </w:rPr>
        <w:t>For you know what commandments we gave you by </w:t>
      </w:r>
      <w:r w:rsidRPr="007A0376">
        <w:rPr>
          <w:b/>
          <w:i/>
          <w:iCs/>
          <w:highlight w:val="lightGray"/>
        </w:rPr>
        <w:t>the authority of</w:t>
      </w:r>
      <w:r w:rsidRPr="007A0376">
        <w:rPr>
          <w:b/>
          <w:i/>
          <w:highlight w:val="lightGray"/>
        </w:rPr>
        <w:t> the Lord Jesus.</w:t>
      </w:r>
    </w:p>
    <w:p w14:paraId="107A7F31" w14:textId="77777777" w:rsidR="005F4949" w:rsidRPr="005F4949" w:rsidRDefault="005F4949" w:rsidP="005F4949">
      <w:pPr>
        <w:ind w:left="720"/>
      </w:pPr>
    </w:p>
    <w:p w14:paraId="23A627AF" w14:textId="41297DDF" w:rsidR="004A6781" w:rsidRPr="00C90D8A" w:rsidRDefault="005F4949" w:rsidP="004A6781">
      <w:pPr>
        <w:pStyle w:val="ListParagraph"/>
        <w:numPr>
          <w:ilvl w:val="0"/>
          <w:numId w:val="2"/>
        </w:numPr>
      </w:pPr>
      <w:r>
        <w:t xml:space="preserve">Then, having stated </w:t>
      </w:r>
      <w:r>
        <w:rPr>
          <w:b/>
        </w:rPr>
        <w:t>why</w:t>
      </w:r>
      <w:r>
        <w:t xml:space="preserve"> he was reiterating instruction that he knew they had heard and were living by, </w:t>
      </w:r>
      <w:r w:rsidR="00C90D8A">
        <w:t xml:space="preserve">in v. 2 </w:t>
      </w:r>
      <w:r>
        <w:t>Paul then reminds the Thessalonian</w:t>
      </w:r>
      <w:r w:rsidR="00C90D8A">
        <w:t xml:space="preserve"> readers of the authority with which he speaks . . . </w:t>
      </w:r>
      <w:r w:rsidR="00C90D8A" w:rsidRPr="007C2963">
        <w:rPr>
          <w:b/>
          <w:i/>
        </w:rPr>
        <w:t>For you know what commandments we gave you by </w:t>
      </w:r>
      <w:r w:rsidR="00C90D8A" w:rsidRPr="007C2963">
        <w:rPr>
          <w:b/>
          <w:i/>
          <w:iCs/>
        </w:rPr>
        <w:t>the authority of</w:t>
      </w:r>
      <w:r w:rsidR="00C90D8A" w:rsidRPr="007C2963">
        <w:rPr>
          <w:b/>
          <w:i/>
        </w:rPr>
        <w:t> the Lord Jesus.</w:t>
      </w:r>
    </w:p>
    <w:p w14:paraId="229A1148" w14:textId="77777777" w:rsidR="00C90D8A" w:rsidRDefault="00C90D8A" w:rsidP="00C90D8A">
      <w:pPr>
        <w:pStyle w:val="ListParagraph"/>
      </w:pPr>
    </w:p>
    <w:p w14:paraId="6FCEA169" w14:textId="58435216" w:rsidR="00C90D8A" w:rsidRDefault="00C90D8A" w:rsidP="004A6781">
      <w:pPr>
        <w:pStyle w:val="ListParagraph"/>
        <w:numPr>
          <w:ilvl w:val="0"/>
          <w:numId w:val="2"/>
        </w:numPr>
      </w:pPr>
      <w:r>
        <w:t xml:space="preserve">Here in v. 2 the word </w:t>
      </w:r>
      <w:r>
        <w:rPr>
          <w:b/>
          <w:i/>
        </w:rPr>
        <w:t>commandments</w:t>
      </w:r>
      <w:r>
        <w:t xml:space="preserve"> is </w:t>
      </w:r>
      <w:r w:rsidRPr="00C90D8A">
        <w:rPr>
          <w:highlight w:val="yellow"/>
          <w:u w:val="single"/>
        </w:rPr>
        <w:t>not</w:t>
      </w:r>
      <w:r w:rsidRPr="00C90D8A">
        <w:rPr>
          <w:highlight w:val="yellow"/>
        </w:rPr>
        <w:t xml:space="preserve"> the usual word</w:t>
      </w:r>
      <w:r>
        <w:t xml:space="preserve"> that refers to </w:t>
      </w:r>
      <w:r>
        <w:rPr>
          <w:b/>
        </w:rPr>
        <w:t>the 10 commandments</w:t>
      </w:r>
      <w:r>
        <w:t xml:space="preserve"> or </w:t>
      </w:r>
      <w:r>
        <w:rPr>
          <w:b/>
        </w:rPr>
        <w:t>the commandments of God</w:t>
      </w:r>
      <w:r>
        <w:t>.</w:t>
      </w:r>
    </w:p>
    <w:p w14:paraId="29B0FF91" w14:textId="77777777" w:rsidR="00C90D8A" w:rsidRDefault="00C90D8A" w:rsidP="00C90D8A"/>
    <w:p w14:paraId="0891B116" w14:textId="062EF37C" w:rsidR="00C90D8A" w:rsidRDefault="00C90D8A" w:rsidP="00F55A9D">
      <w:pPr>
        <w:pStyle w:val="ListParagraph"/>
        <w:numPr>
          <w:ilvl w:val="1"/>
          <w:numId w:val="2"/>
        </w:numPr>
      </w:pPr>
      <w:r>
        <w:t>The word Paul uses here</w:t>
      </w:r>
      <w:r w:rsidR="00F55A9D">
        <w:t xml:space="preserve"> . . . </w:t>
      </w:r>
      <w:r w:rsidR="00F55A9D" w:rsidRPr="00F55A9D">
        <w:rPr>
          <w:i/>
        </w:rPr>
        <w:t>paraggelia</w:t>
      </w:r>
      <w:r w:rsidR="00F55A9D">
        <w:rPr>
          <w:i/>
        </w:rPr>
        <w:t xml:space="preserve"> . . .</w:t>
      </w:r>
      <w:r>
        <w:t xml:space="preserve"> is only used </w:t>
      </w:r>
      <w:r w:rsidRPr="00F55A9D">
        <w:rPr>
          <w:b/>
        </w:rPr>
        <w:t>4 times</w:t>
      </w:r>
      <w:r>
        <w:t xml:space="preserve"> in the New Testament.  The word is </w:t>
      </w:r>
      <w:r w:rsidRPr="00F55A9D">
        <w:rPr>
          <w:b/>
          <w:highlight w:val="yellow"/>
        </w:rPr>
        <w:t>a military term</w:t>
      </w:r>
      <w:r w:rsidRPr="00F55A9D">
        <w:rPr>
          <w:highlight w:val="yellow"/>
        </w:rPr>
        <w:t xml:space="preserve"> used of the command given to a subordinate by a superior</w:t>
      </w:r>
      <w:r>
        <w:t>.</w:t>
      </w:r>
    </w:p>
    <w:p w14:paraId="1337CFA6" w14:textId="77777777" w:rsidR="00C90D8A" w:rsidRDefault="00C90D8A" w:rsidP="00C90D8A">
      <w:pPr>
        <w:pStyle w:val="ListParagraph"/>
        <w:ind w:left="1080"/>
      </w:pPr>
    </w:p>
    <w:p w14:paraId="0940E5BA" w14:textId="498253A5" w:rsidR="00C90D8A" w:rsidRDefault="00C90D8A" w:rsidP="00C90D8A">
      <w:pPr>
        <w:pStyle w:val="ListParagraph"/>
        <w:numPr>
          <w:ilvl w:val="1"/>
          <w:numId w:val="2"/>
        </w:numPr>
      </w:pPr>
      <w:r>
        <w:t xml:space="preserve">Here in this verse </w:t>
      </w:r>
      <w:r w:rsidRPr="00F55A9D">
        <w:rPr>
          <w:highlight w:val="yellow"/>
        </w:rPr>
        <w:t>Paul identifies himself as a superior</w:t>
      </w:r>
      <w:r>
        <w:t xml:space="preserve"> acting </w:t>
      </w:r>
      <w:r w:rsidRPr="00F55A9D">
        <w:rPr>
          <w:highlight w:val="yellow"/>
        </w:rPr>
        <w:t xml:space="preserve">under the authority of </w:t>
      </w:r>
      <w:r w:rsidRPr="00F55A9D">
        <w:rPr>
          <w:highlight w:val="yellow"/>
          <w:u w:val="single"/>
        </w:rPr>
        <w:t>his</w:t>
      </w:r>
      <w:r w:rsidRPr="00F55A9D">
        <w:rPr>
          <w:highlight w:val="yellow"/>
        </w:rPr>
        <w:t xml:space="preserve"> superior . . . </w:t>
      </w:r>
      <w:r w:rsidRPr="00F55A9D">
        <w:rPr>
          <w:b/>
          <w:i/>
          <w:highlight w:val="yellow"/>
        </w:rPr>
        <w:t>the Lord Jesus</w:t>
      </w:r>
      <w:r w:rsidRPr="00F55A9D">
        <w:rPr>
          <w:highlight w:val="yellow"/>
        </w:rPr>
        <w:t>.</w:t>
      </w:r>
    </w:p>
    <w:p w14:paraId="5F25C55B" w14:textId="77777777" w:rsidR="00C90D8A" w:rsidRDefault="00C90D8A" w:rsidP="00C90D8A"/>
    <w:p w14:paraId="4121D201" w14:textId="481CC82A" w:rsidR="00C90D8A" w:rsidRDefault="00C90D8A" w:rsidP="00C90D8A">
      <w:pPr>
        <w:pStyle w:val="ListParagraph"/>
        <w:numPr>
          <w:ilvl w:val="2"/>
          <w:numId w:val="2"/>
        </w:numPr>
      </w:pPr>
      <w:r>
        <w:t>In military terms, Jesus is the General, having given Paul, His Lieutenant, the authority to issue commands under His name to the Thessalonians . . . the Privates.</w:t>
      </w:r>
    </w:p>
    <w:p w14:paraId="4A7DB18C" w14:textId="77777777" w:rsidR="00F427FA" w:rsidRDefault="00F427FA" w:rsidP="00F427FA">
      <w:pPr>
        <w:pStyle w:val="ListParagraph"/>
        <w:ind w:left="1440"/>
      </w:pPr>
    </w:p>
    <w:p w14:paraId="6DE3F774" w14:textId="510BBDD0" w:rsidR="00F427FA" w:rsidRDefault="00F427FA" w:rsidP="00F427FA">
      <w:pPr>
        <w:pStyle w:val="ListParagraph"/>
        <w:numPr>
          <w:ilvl w:val="0"/>
          <w:numId w:val="2"/>
        </w:numPr>
      </w:pPr>
      <w:r w:rsidRPr="00F55A9D">
        <w:rPr>
          <w:b/>
        </w:rPr>
        <w:t>Paul’s purpose in using this word is to convey the authority that he has.</w:t>
      </w:r>
      <w:r>
        <w:t xml:space="preserve">  When he was with them, he did not speak under his own authority, but under the authority given to him by the Lord Jesus.  And having this authority, his commands carried the weight as if they had come from the Lord Jesus directly.</w:t>
      </w:r>
    </w:p>
    <w:p w14:paraId="3560CC29" w14:textId="4F98B7BF" w:rsidR="00620D7B" w:rsidRPr="00F55A9D" w:rsidRDefault="00620D7B" w:rsidP="00F55A9D">
      <w:pPr>
        <w:rPr>
          <w:b/>
          <w:i/>
          <w:highlight w:val="lightGray"/>
        </w:rPr>
      </w:pPr>
    </w:p>
    <w:p w14:paraId="5D850C7F" w14:textId="30CE01DD" w:rsidR="00620D7B" w:rsidRPr="00F55A9D" w:rsidRDefault="00F55A9D" w:rsidP="00B33563">
      <w:pPr>
        <w:pStyle w:val="ListParagraph"/>
        <w:rPr>
          <w:b/>
          <w:highlight w:val="lightGray"/>
        </w:rPr>
      </w:pPr>
      <w:r w:rsidRPr="00B86B9D">
        <w:rPr>
          <w:noProof/>
        </w:rPr>
        <mc:AlternateContent>
          <mc:Choice Requires="wps">
            <w:drawing>
              <wp:anchor distT="0" distB="0" distL="114300" distR="114300" simplePos="0" relativeHeight="251673600" behindDoc="0" locked="0" layoutInCell="1" allowOverlap="1" wp14:anchorId="59AF44D9" wp14:editId="6A2A4F34">
                <wp:simplePos x="0" y="0"/>
                <wp:positionH relativeFrom="column">
                  <wp:posOffset>-228600</wp:posOffset>
                </wp:positionH>
                <wp:positionV relativeFrom="paragraph">
                  <wp:posOffset>35560</wp:posOffset>
                </wp:positionV>
                <wp:extent cx="571500" cy="219710"/>
                <wp:effectExtent l="0" t="0" r="38100" b="342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E864AC3" w14:textId="472901AD" w:rsidR="00657866" w:rsidRPr="003D3566" w:rsidRDefault="00657866" w:rsidP="00F55A9D">
                            <w:pPr>
                              <w:rPr>
                                <w:sz w:val="16"/>
                                <w:szCs w:val="20"/>
                              </w:rPr>
                            </w:pPr>
                            <w:r>
                              <w:rPr>
                                <w:sz w:val="16"/>
                                <w:szCs w:val="20"/>
                              </w:rPr>
                              <w:t>slide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95pt;margin-top:2.8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">
                <v:textbox style="mso-fit-shape-to-text:t">
                  <w:txbxContent>
                    <w:p w14:paraId="1E864AC3" w14:textId="472901AD" w:rsidR="00657866" w:rsidRPr="003D3566" w:rsidRDefault="00657866" w:rsidP="00F55A9D">
                      <w:pPr>
                        <w:rPr>
                          <w:sz w:val="16"/>
                          <w:szCs w:val="20"/>
                        </w:rPr>
                      </w:pPr>
                      <w:r>
                        <w:rPr>
                          <w:sz w:val="16"/>
                          <w:szCs w:val="20"/>
                        </w:rPr>
                        <w:t>slide 8</w:t>
                      </w:r>
                    </w:p>
                  </w:txbxContent>
                </v:textbox>
              </v:shape>
            </w:pict>
          </mc:Fallback>
        </mc:AlternateContent>
      </w:r>
      <w:r w:rsidR="00620D7B" w:rsidRPr="00F55A9D">
        <w:rPr>
          <w:b/>
          <w:highlight w:val="lightGray"/>
        </w:rPr>
        <w:t>What is Sanctification?</w:t>
      </w:r>
    </w:p>
    <w:p w14:paraId="097B326F" w14:textId="4E14BF42" w:rsidR="00B33563" w:rsidRPr="00B33563" w:rsidRDefault="00B33563" w:rsidP="00B33563">
      <w:pPr>
        <w:pStyle w:val="ListParagraph"/>
        <w:rPr>
          <w:b/>
          <w:i/>
        </w:rPr>
      </w:pPr>
      <w:r w:rsidRPr="00F55A9D">
        <w:rPr>
          <w:b/>
          <w:i/>
          <w:highlight w:val="lightGray"/>
        </w:rPr>
        <w:t>v. 3— For this is the will of God, your sanctification</w:t>
      </w:r>
    </w:p>
    <w:p w14:paraId="384D17C0" w14:textId="310D7CF4" w:rsidR="004A6781" w:rsidRDefault="004A6781" w:rsidP="003F6068">
      <w:pPr>
        <w:pStyle w:val="ListParagraph"/>
      </w:pPr>
    </w:p>
    <w:p w14:paraId="391927D7" w14:textId="77777777" w:rsidR="00C064C1" w:rsidRDefault="00F427FA" w:rsidP="00C064C1">
      <w:pPr>
        <w:pStyle w:val="ListParagraph"/>
        <w:numPr>
          <w:ilvl w:val="0"/>
          <w:numId w:val="2"/>
        </w:numPr>
      </w:pPr>
      <w:r>
        <w:t xml:space="preserve">Then, in v. 3 Paul begins to present his practical instruction to the Thessalonians.  He begins with the comprehensive statement . . . </w:t>
      </w:r>
      <w:r w:rsidRPr="007C2963">
        <w:rPr>
          <w:b/>
          <w:i/>
        </w:rPr>
        <w:t>For this is the will of God, your</w:t>
      </w:r>
      <w:r>
        <w:rPr>
          <w:b/>
          <w:i/>
        </w:rPr>
        <w:t xml:space="preserve"> </w:t>
      </w:r>
      <w:r w:rsidRPr="007C2963">
        <w:rPr>
          <w:b/>
          <w:i/>
        </w:rPr>
        <w:t>sanctification</w:t>
      </w:r>
      <w:r>
        <w:t>.</w:t>
      </w:r>
      <w:r w:rsidR="00C064C1">
        <w:t xml:space="preserve"> </w:t>
      </w:r>
    </w:p>
    <w:p w14:paraId="4116342D" w14:textId="77777777" w:rsidR="003F6068" w:rsidRDefault="003F6068" w:rsidP="003F6068">
      <w:pPr>
        <w:pStyle w:val="ListParagraph"/>
      </w:pPr>
    </w:p>
    <w:p w14:paraId="6B0A1FC8" w14:textId="77777777" w:rsidR="00E92DC9" w:rsidRDefault="00B95110" w:rsidP="00E92DC9">
      <w:pPr>
        <w:pStyle w:val="ListParagraph"/>
        <w:numPr>
          <w:ilvl w:val="1"/>
          <w:numId w:val="2"/>
        </w:numPr>
      </w:pPr>
      <w:r>
        <w:t xml:space="preserve">The word </w:t>
      </w:r>
      <w:r>
        <w:rPr>
          <w:b/>
          <w:i/>
        </w:rPr>
        <w:t>sanctification</w:t>
      </w:r>
      <w:r>
        <w:t xml:space="preserve"> </w:t>
      </w:r>
      <w:r w:rsidR="00F55A9D">
        <w:t xml:space="preserve">. . . the Greek word </w:t>
      </w:r>
      <w:r w:rsidR="00F55A9D">
        <w:rPr>
          <w:i/>
        </w:rPr>
        <w:t>hagiasmos . . .</w:t>
      </w:r>
      <w:r w:rsidR="00F55A9D">
        <w:t xml:space="preserve"> </w:t>
      </w:r>
      <w:r>
        <w:t xml:space="preserve">is a common word in the Christian vernacular.  We’ve all heard </w:t>
      </w:r>
      <w:r w:rsidR="003F6068">
        <w:t>the term and most of us use</w:t>
      </w:r>
      <w:r>
        <w:t xml:space="preserve"> it.</w:t>
      </w:r>
      <w:r w:rsidR="00E92DC9">
        <w:t xml:space="preserve">  </w:t>
      </w:r>
    </w:p>
    <w:p w14:paraId="7ED9BF64" w14:textId="77777777" w:rsidR="00E92DC9" w:rsidRDefault="00E92DC9" w:rsidP="00E92DC9"/>
    <w:p w14:paraId="2828803C" w14:textId="7E7237F5" w:rsidR="00B95110" w:rsidRDefault="00E92DC9" w:rsidP="00E92DC9">
      <w:pPr>
        <w:pStyle w:val="ListParagraph"/>
        <w:numPr>
          <w:ilvl w:val="1"/>
          <w:numId w:val="2"/>
        </w:numPr>
      </w:pPr>
      <w:r>
        <w:t xml:space="preserve">The English word </w:t>
      </w:r>
      <w:r>
        <w:rPr>
          <w:b/>
        </w:rPr>
        <w:t xml:space="preserve">sanctification </w:t>
      </w:r>
      <w:r>
        <w:t>is f</w:t>
      </w:r>
      <w:r w:rsidRPr="00F55A9D">
        <w:t xml:space="preserve">rom the root word </w:t>
      </w:r>
      <w:r w:rsidRPr="00F55A9D">
        <w:rPr>
          <w:i/>
        </w:rPr>
        <w:t>hagios</w:t>
      </w:r>
      <w:r w:rsidRPr="00F55A9D">
        <w:t xml:space="preserve">, meaning “holy,” </w:t>
      </w:r>
      <w:r w:rsidRPr="00F55A9D">
        <w:rPr>
          <w:i/>
        </w:rPr>
        <w:t>hagiosmos</w:t>
      </w:r>
      <w:r w:rsidRPr="00F55A9D">
        <w:t xml:space="preserve"> means “to consecrate or to make pure.”</w:t>
      </w:r>
      <w:r>
        <w:t xml:space="preserve">  Literally, </w:t>
      </w:r>
      <w:r w:rsidRPr="00F55A9D">
        <w:rPr>
          <w:b/>
          <w:highlight w:val="yellow"/>
        </w:rPr>
        <w:t>“to</w:t>
      </w:r>
      <w:r w:rsidRPr="00F55A9D">
        <w:rPr>
          <w:highlight w:val="yellow"/>
        </w:rPr>
        <w:t> </w:t>
      </w:r>
      <w:r w:rsidRPr="00F55A9D">
        <w:rPr>
          <w:b/>
          <w:highlight w:val="yellow"/>
        </w:rPr>
        <w:t>sanctify</w:t>
      </w:r>
      <w:r>
        <w:rPr>
          <w:b/>
          <w:highlight w:val="yellow"/>
        </w:rPr>
        <w:t>”</w:t>
      </w:r>
      <w:r w:rsidRPr="00F55A9D">
        <w:rPr>
          <w:b/>
          <w:highlight w:val="yellow"/>
        </w:rPr>
        <w:t xml:space="preserve"> means to set apart as holy.</w:t>
      </w:r>
    </w:p>
    <w:p w14:paraId="4A3CBC27" w14:textId="77777777" w:rsidR="00F55A9D" w:rsidRDefault="00F55A9D" w:rsidP="00F55A9D"/>
    <w:p w14:paraId="1EBEEAA5" w14:textId="5AD40BD8" w:rsidR="00B95110" w:rsidRDefault="00B95110" w:rsidP="00B95110">
      <w:pPr>
        <w:pStyle w:val="ListParagraph"/>
        <w:numPr>
          <w:ilvl w:val="1"/>
          <w:numId w:val="2"/>
        </w:numPr>
      </w:pPr>
      <w:r>
        <w:t xml:space="preserve">Most </w:t>
      </w:r>
      <w:r w:rsidR="003F6068">
        <w:t>people</w:t>
      </w:r>
      <w:r>
        <w:t xml:space="preserve"> associate the word </w:t>
      </w:r>
      <w:r>
        <w:rPr>
          <w:b/>
        </w:rPr>
        <w:t>sanctification</w:t>
      </w:r>
      <w:r>
        <w:t xml:space="preserve"> with instruction on how to be a “good Christian.”</w:t>
      </w:r>
      <w:r w:rsidR="003F6068">
        <w:t xml:space="preserve">  We understand that </w:t>
      </w:r>
      <w:r w:rsidR="003F6068" w:rsidRPr="003F6068">
        <w:rPr>
          <w:b/>
          <w:highlight w:val="yellow"/>
        </w:rPr>
        <w:t>sanctification is most commonly associated with becoming “more Christ-like in our behavior.”</w:t>
      </w:r>
      <w:r>
        <w:t xml:space="preserve"> </w:t>
      </w:r>
    </w:p>
    <w:p w14:paraId="40E06E15" w14:textId="77777777" w:rsidR="002A7FAE" w:rsidRDefault="002A7FAE" w:rsidP="002A7FAE">
      <w:pPr>
        <w:pStyle w:val="ListParagraph"/>
        <w:ind w:left="1080"/>
      </w:pPr>
    </w:p>
    <w:p w14:paraId="13D74D1D" w14:textId="6EDD750D" w:rsidR="003F6068" w:rsidRDefault="003F6068" w:rsidP="00B95110">
      <w:pPr>
        <w:pStyle w:val="ListParagraph"/>
        <w:numPr>
          <w:ilvl w:val="1"/>
          <w:numId w:val="2"/>
        </w:numPr>
      </w:pPr>
      <w:r>
        <w:t xml:space="preserve">But what most of us don’t realize is that </w:t>
      </w:r>
      <w:r w:rsidR="002A7FAE">
        <w:t xml:space="preserve">the subject of </w:t>
      </w:r>
      <w:r w:rsidR="002A7FAE">
        <w:rPr>
          <w:b/>
        </w:rPr>
        <w:t>sanctification</w:t>
      </w:r>
      <w:r w:rsidR="002A7FAE">
        <w:t xml:space="preserve"> is a complex and significant theological subject.  In fact, the study of </w:t>
      </w:r>
      <w:r w:rsidR="002A7FAE">
        <w:rPr>
          <w:b/>
        </w:rPr>
        <w:t>sanctification</w:t>
      </w:r>
      <w:r w:rsidR="002A7FAE">
        <w:t xml:space="preserve"> is a significant section in the study of </w:t>
      </w:r>
      <w:r w:rsidR="002A7FAE">
        <w:rPr>
          <w:b/>
        </w:rPr>
        <w:t>soteriology . . . the theological study of the doctrine of salvation.</w:t>
      </w:r>
    </w:p>
    <w:p w14:paraId="0107275C" w14:textId="77777777" w:rsidR="002A7FAE" w:rsidRDefault="002A7FAE" w:rsidP="002A7FAE"/>
    <w:p w14:paraId="7CEBE6EE" w14:textId="5CEC2FBA" w:rsidR="002A7FAE" w:rsidRDefault="002A7FAE" w:rsidP="00B95110">
      <w:pPr>
        <w:pStyle w:val="ListParagraph"/>
        <w:numPr>
          <w:ilvl w:val="1"/>
          <w:numId w:val="2"/>
        </w:numPr>
      </w:pPr>
      <w:r>
        <w:t>Sanctifica</w:t>
      </w:r>
      <w:r w:rsidR="00F55A9D">
        <w:t>tion is an integral part of the</w:t>
      </w:r>
      <w:r>
        <w:t xml:space="preserve"> entire process of salvation.</w:t>
      </w:r>
    </w:p>
    <w:p w14:paraId="191FCF20" w14:textId="245FC875" w:rsidR="002A7FAE" w:rsidRDefault="002A7FAE" w:rsidP="002A7FAE"/>
    <w:p w14:paraId="7751D330" w14:textId="3E359282" w:rsidR="002A7FAE" w:rsidRDefault="00F55A9D" w:rsidP="002A7FAE">
      <w:pPr>
        <w:pStyle w:val="ListParagraph"/>
        <w:numPr>
          <w:ilvl w:val="0"/>
          <w:numId w:val="2"/>
        </w:numPr>
      </w:pPr>
      <w:r w:rsidRPr="00B86B9D">
        <w:rPr>
          <w:noProof/>
        </w:rPr>
        <mc:AlternateContent>
          <mc:Choice Requires="wps">
            <w:drawing>
              <wp:anchor distT="0" distB="0" distL="114300" distR="114300" simplePos="0" relativeHeight="251675648" behindDoc="0" locked="0" layoutInCell="1" allowOverlap="1" wp14:anchorId="65EB8F7B" wp14:editId="755DA5B5">
                <wp:simplePos x="0" y="0"/>
                <wp:positionH relativeFrom="column">
                  <wp:posOffset>-342900</wp:posOffset>
                </wp:positionH>
                <wp:positionV relativeFrom="paragraph">
                  <wp:posOffset>24130</wp:posOffset>
                </wp:positionV>
                <wp:extent cx="571500" cy="219710"/>
                <wp:effectExtent l="0" t="0" r="38100" b="342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1DCF8EB" w14:textId="0B322D0E" w:rsidR="00657866" w:rsidRPr="003D3566" w:rsidRDefault="00657866" w:rsidP="00F55A9D">
                            <w:pPr>
                              <w:rPr>
                                <w:sz w:val="16"/>
                                <w:szCs w:val="20"/>
                              </w:rPr>
                            </w:pPr>
                            <w:r>
                              <w:rPr>
                                <w:sz w:val="16"/>
                                <w:szCs w:val="20"/>
                              </w:rPr>
                              <w:t>slide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6.95pt;margin-top:1.9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">
                <v:textbox style="mso-fit-shape-to-text:t">
                  <w:txbxContent>
                    <w:p w14:paraId="01DCF8EB" w14:textId="0B322D0E" w:rsidR="00657866" w:rsidRPr="003D3566" w:rsidRDefault="00657866" w:rsidP="00F55A9D">
                      <w:pPr>
                        <w:rPr>
                          <w:sz w:val="16"/>
                          <w:szCs w:val="20"/>
                        </w:rPr>
                      </w:pPr>
                      <w:r>
                        <w:rPr>
                          <w:sz w:val="16"/>
                          <w:szCs w:val="20"/>
                        </w:rPr>
                        <w:t>slide 9</w:t>
                      </w:r>
                    </w:p>
                  </w:txbxContent>
                </v:textbox>
              </v:shape>
            </w:pict>
          </mc:Fallback>
        </mc:AlternateContent>
      </w:r>
      <w:r w:rsidR="002A7FAE">
        <w:t xml:space="preserve">There are, in fact, </w:t>
      </w:r>
      <w:r w:rsidR="00C45C25" w:rsidRPr="00620D7B">
        <w:rPr>
          <w:b/>
          <w:highlight w:val="yellow"/>
        </w:rPr>
        <w:t>three</w:t>
      </w:r>
      <w:r w:rsidR="002A7FAE" w:rsidRPr="00620D7B">
        <w:rPr>
          <w:b/>
          <w:highlight w:val="yellow"/>
        </w:rPr>
        <w:t xml:space="preserve"> aspects of sanctification</w:t>
      </w:r>
      <w:r w:rsidR="002A7FAE">
        <w:t xml:space="preserve"> . . . </w:t>
      </w:r>
      <w:r w:rsidR="00C45C25">
        <w:rPr>
          <w:b/>
          <w:highlight w:val="yellow"/>
        </w:rPr>
        <w:t>positional, progressive</w:t>
      </w:r>
      <w:r w:rsidR="002A7FAE" w:rsidRPr="002A7FAE">
        <w:rPr>
          <w:b/>
          <w:highlight w:val="yellow"/>
        </w:rPr>
        <w:t xml:space="preserve"> </w:t>
      </w:r>
      <w:r w:rsidR="00C45C25">
        <w:rPr>
          <w:b/>
          <w:highlight w:val="yellow"/>
        </w:rPr>
        <w:t xml:space="preserve">and ultimate </w:t>
      </w:r>
      <w:r w:rsidR="002A7FAE" w:rsidRPr="002A7FAE">
        <w:rPr>
          <w:b/>
          <w:highlight w:val="yellow"/>
        </w:rPr>
        <w:t>sanctification</w:t>
      </w:r>
      <w:r w:rsidR="002A7FAE">
        <w:t>.</w:t>
      </w:r>
      <w:r w:rsidR="006D78B3">
        <w:t xml:space="preserve">  These three aspects of sanctification can be seen as</w:t>
      </w:r>
      <w:r w:rsidR="00620D7B">
        <w:t xml:space="preserve"> </w:t>
      </w:r>
      <w:r>
        <w:t>corresponding to our</w:t>
      </w:r>
      <w:r w:rsidR="006D78B3">
        <w:t xml:space="preserve"> </w:t>
      </w:r>
      <w:r w:rsidR="006D78B3">
        <w:rPr>
          <w:b/>
        </w:rPr>
        <w:t>past, present and future</w:t>
      </w:r>
      <w:r w:rsidR="006D78B3">
        <w:t>.</w:t>
      </w:r>
    </w:p>
    <w:p w14:paraId="53CB349F" w14:textId="57196E50" w:rsidR="006D78B3" w:rsidRPr="006D78B3" w:rsidRDefault="006D78B3" w:rsidP="006D78B3">
      <w:pPr>
        <w:rPr>
          <w:b/>
        </w:rPr>
      </w:pPr>
    </w:p>
    <w:p w14:paraId="36B362E2" w14:textId="01773E5A" w:rsidR="00C45C25" w:rsidRDefault="00E92DC9" w:rsidP="006D78B3">
      <w:pPr>
        <w:pStyle w:val="ListParagraph"/>
        <w:numPr>
          <w:ilvl w:val="0"/>
          <w:numId w:val="2"/>
        </w:numPr>
      </w:pPr>
      <w:r>
        <w:rPr>
          <w:highlight w:val="yellow"/>
        </w:rPr>
        <w:t xml:space="preserve">The first step in our being “set apart as holy” is our </w:t>
      </w:r>
      <w:r w:rsidR="006D78B3" w:rsidRPr="00620D7B">
        <w:rPr>
          <w:b/>
          <w:highlight w:val="yellow"/>
        </w:rPr>
        <w:t>Positional sanctification</w:t>
      </w:r>
      <w:r>
        <w:rPr>
          <w:b/>
        </w:rPr>
        <w:t>.  Positional sanctification</w:t>
      </w:r>
      <w:r w:rsidR="002A7FAE" w:rsidRPr="00C45C25">
        <w:rPr>
          <w:b/>
        </w:rPr>
        <w:t xml:space="preserve"> </w:t>
      </w:r>
      <w:r w:rsidR="002A7FAE">
        <w:t xml:space="preserve">is the declaration that </w:t>
      </w:r>
      <w:r w:rsidR="00C45C25" w:rsidRPr="006D78B3">
        <w:rPr>
          <w:b/>
        </w:rPr>
        <w:t>at the moment of salvation</w:t>
      </w:r>
      <w:r w:rsidR="00C45C25" w:rsidRPr="00C45C25">
        <w:t xml:space="preserve">, </w:t>
      </w:r>
      <w:r w:rsidR="00C45C25" w:rsidRPr="00620D7B">
        <w:rPr>
          <w:highlight w:val="yellow"/>
        </w:rPr>
        <w:t>we are sanctified or set apart </w:t>
      </w:r>
      <w:r w:rsidR="00C45C25" w:rsidRPr="00620D7B">
        <w:rPr>
          <w:b/>
          <w:iCs/>
          <w:highlight w:val="yellow"/>
        </w:rPr>
        <w:t>positionally</w:t>
      </w:r>
      <w:r w:rsidR="00C45C25" w:rsidRPr="00620D7B">
        <w:rPr>
          <w:highlight w:val="yellow"/>
        </w:rPr>
        <w:t xml:space="preserve">; that is, </w:t>
      </w:r>
      <w:r w:rsidR="006D78B3" w:rsidRPr="00620D7B">
        <w:rPr>
          <w:highlight w:val="yellow"/>
        </w:rPr>
        <w:t xml:space="preserve">in a single moment, when we receive saving faith, </w:t>
      </w:r>
      <w:r w:rsidR="00C45C25" w:rsidRPr="00620D7B">
        <w:rPr>
          <w:highlight w:val="yellow"/>
        </w:rPr>
        <w:t xml:space="preserve">we are </w:t>
      </w:r>
      <w:r w:rsidR="006D78B3" w:rsidRPr="00620D7B">
        <w:rPr>
          <w:highlight w:val="yellow"/>
        </w:rPr>
        <w:t xml:space="preserve">immediately </w:t>
      </w:r>
      <w:r w:rsidR="00C45C25" w:rsidRPr="00620D7B">
        <w:rPr>
          <w:highlight w:val="yellow"/>
        </w:rPr>
        <w:t>saved from the ultimate penalty of sin.</w:t>
      </w:r>
    </w:p>
    <w:p w14:paraId="56510D4F" w14:textId="77777777" w:rsidR="00C45C25" w:rsidRDefault="00C45C25" w:rsidP="00C45C25">
      <w:pPr>
        <w:pStyle w:val="ListParagraph"/>
        <w:ind w:left="1080"/>
      </w:pPr>
    </w:p>
    <w:p w14:paraId="69298BDE" w14:textId="77777777" w:rsidR="00C45C25" w:rsidRDefault="00C45C25" w:rsidP="006D78B3">
      <w:pPr>
        <w:pStyle w:val="ListParagraph"/>
        <w:numPr>
          <w:ilvl w:val="1"/>
          <w:numId w:val="2"/>
        </w:numPr>
      </w:pPr>
      <w:r w:rsidRPr="00C45C25">
        <w:rPr>
          <w:b/>
        </w:rPr>
        <w:t>Positional sanctification</w:t>
      </w:r>
      <w:r w:rsidRPr="00C45C25">
        <w:t xml:space="preserve"> is </w:t>
      </w:r>
      <w:r w:rsidRPr="00620D7B">
        <w:rPr>
          <w:b/>
          <w:highlight w:val="yellow"/>
        </w:rPr>
        <w:t>a one-time act of the Holy Spirit</w:t>
      </w:r>
      <w:r w:rsidRPr="00C45C25">
        <w:t xml:space="preserve"> on the hearts of unbelievers whom He has chosen for salvation from sin.</w:t>
      </w:r>
      <w:r>
        <w:t xml:space="preserve">  </w:t>
      </w:r>
    </w:p>
    <w:p w14:paraId="4B3D34C6" w14:textId="77777777" w:rsidR="00C45C25" w:rsidRDefault="00C45C25" w:rsidP="00C45C25">
      <w:pPr>
        <w:pStyle w:val="ListParagraph"/>
        <w:ind w:left="1440"/>
      </w:pPr>
    </w:p>
    <w:p w14:paraId="77B5E6C7" w14:textId="5BE276E3" w:rsidR="00C45C25" w:rsidRDefault="00C45C25" w:rsidP="006D78B3">
      <w:pPr>
        <w:pStyle w:val="ListParagraph"/>
        <w:numPr>
          <w:ilvl w:val="1"/>
          <w:numId w:val="2"/>
        </w:numPr>
      </w:pPr>
      <w:r w:rsidRPr="00C45C25">
        <w:rPr>
          <w:b/>
        </w:rPr>
        <w:t>Positional sanctification</w:t>
      </w:r>
      <w:r w:rsidRPr="00C45C25">
        <w:t xml:space="preserve"> also </w:t>
      </w:r>
      <w:r w:rsidRPr="00C45C25">
        <w:rPr>
          <w:b/>
        </w:rPr>
        <w:t>changes our position</w:t>
      </w:r>
      <w:r w:rsidRPr="00C45C25">
        <w:t xml:space="preserve"> </w:t>
      </w:r>
      <w:r w:rsidR="006D78B3">
        <w:t>from being</w:t>
      </w:r>
      <w:r w:rsidRPr="00C45C25">
        <w:t xml:space="preserve"> sinners deserving of God’s wrath to the position of </w:t>
      </w:r>
      <w:r w:rsidR="006D78B3">
        <w:t xml:space="preserve">being </w:t>
      </w:r>
      <w:r w:rsidRPr="00C45C25">
        <w:t>beloved children of the Father</w:t>
      </w:r>
      <w:r>
        <w:t>.</w:t>
      </w:r>
    </w:p>
    <w:p w14:paraId="19F7C17A" w14:textId="77777777" w:rsidR="006D78B3" w:rsidRPr="00C45C25" w:rsidRDefault="006D78B3" w:rsidP="006D78B3"/>
    <w:p w14:paraId="6A0C0ECD" w14:textId="0FCCFB10" w:rsidR="00C45C25" w:rsidRDefault="006D78B3" w:rsidP="00C45C25">
      <w:pPr>
        <w:pStyle w:val="ListParagraph"/>
        <w:numPr>
          <w:ilvl w:val="1"/>
          <w:numId w:val="2"/>
        </w:numPr>
      </w:pPr>
      <w:r>
        <w:t xml:space="preserve">For Christians, positional sanctification is a past event because it is an event that </w:t>
      </w:r>
      <w:r w:rsidRPr="006D78B3">
        <w:rPr>
          <w:b/>
        </w:rPr>
        <w:t>occurred at the moment that we were saved</w:t>
      </w:r>
      <w:r>
        <w:t>.</w:t>
      </w:r>
    </w:p>
    <w:p w14:paraId="026BF14B" w14:textId="77777777" w:rsidR="006D78B3" w:rsidRDefault="006D78B3" w:rsidP="006D78B3"/>
    <w:p w14:paraId="022FE4DF" w14:textId="7B286A82" w:rsidR="006D78B3" w:rsidRPr="009904A9" w:rsidRDefault="006D78B3" w:rsidP="006D78B3">
      <w:pPr>
        <w:pStyle w:val="ListParagraph"/>
        <w:numPr>
          <w:ilvl w:val="0"/>
          <w:numId w:val="2"/>
        </w:numPr>
      </w:pPr>
      <w:r>
        <w:t xml:space="preserve">On the other end of the timeline is our </w:t>
      </w:r>
      <w:r w:rsidRPr="009904A9">
        <w:rPr>
          <w:b/>
          <w:highlight w:val="yellow"/>
        </w:rPr>
        <w:t>ultimate sanctification</w:t>
      </w:r>
      <w:r>
        <w:rPr>
          <w:b/>
        </w:rPr>
        <w:t>.  Ultimate sanctification</w:t>
      </w:r>
      <w:r>
        <w:t xml:space="preserve"> will occur in glory.  Ultimate sanctification is </w:t>
      </w:r>
      <w:r w:rsidRPr="009904A9">
        <w:rPr>
          <w:highlight w:val="yellow"/>
        </w:rPr>
        <w:t xml:space="preserve">the </w:t>
      </w:r>
      <w:r w:rsidRPr="009904A9">
        <w:rPr>
          <w:b/>
          <w:highlight w:val="yellow"/>
        </w:rPr>
        <w:t>future glorification of the believer</w:t>
      </w:r>
      <w:r>
        <w:rPr>
          <w:b/>
        </w:rPr>
        <w:t xml:space="preserve"> . . . the eternal state of glory in heaven.</w:t>
      </w:r>
    </w:p>
    <w:p w14:paraId="6ABE1B17" w14:textId="588AEA3F" w:rsidR="009904A9" w:rsidRDefault="009904A9" w:rsidP="009904A9">
      <w:pPr>
        <w:pStyle w:val="ListParagraph"/>
      </w:pPr>
    </w:p>
    <w:p w14:paraId="1699AD3E" w14:textId="77777777" w:rsidR="009904A9" w:rsidRDefault="006D78B3" w:rsidP="006D78B3">
      <w:pPr>
        <w:pStyle w:val="ListParagraph"/>
        <w:numPr>
          <w:ilvl w:val="0"/>
          <w:numId w:val="2"/>
        </w:numPr>
      </w:pPr>
      <w:r>
        <w:t xml:space="preserve">But between our </w:t>
      </w:r>
      <w:r>
        <w:rPr>
          <w:b/>
        </w:rPr>
        <w:t>positional sanctification</w:t>
      </w:r>
      <w:r>
        <w:t xml:space="preserve"> and our </w:t>
      </w:r>
      <w:r>
        <w:rPr>
          <w:b/>
        </w:rPr>
        <w:t>ultimate sanctification</w:t>
      </w:r>
      <w:r>
        <w:t xml:space="preserve"> is </w:t>
      </w:r>
      <w:r w:rsidR="009904A9" w:rsidRPr="00620D7B">
        <w:rPr>
          <w:highlight w:val="yellow"/>
        </w:rPr>
        <w:t xml:space="preserve">the present time of </w:t>
      </w:r>
      <w:r w:rsidR="009904A9" w:rsidRPr="00620D7B">
        <w:rPr>
          <w:b/>
          <w:highlight w:val="yellow"/>
        </w:rPr>
        <w:t>progressive sanctification</w:t>
      </w:r>
      <w:r w:rsidR="009904A9">
        <w:rPr>
          <w:b/>
        </w:rPr>
        <w:t xml:space="preserve"> </w:t>
      </w:r>
      <w:r w:rsidR="009904A9">
        <w:t xml:space="preserve">. . . </w:t>
      </w:r>
      <w:r>
        <w:t>our Christian life here on the earth</w:t>
      </w:r>
      <w:r w:rsidR="009904A9">
        <w:t>.</w:t>
      </w:r>
    </w:p>
    <w:p w14:paraId="4BB66F92" w14:textId="77777777" w:rsidR="009904A9" w:rsidRDefault="009904A9" w:rsidP="009904A9"/>
    <w:p w14:paraId="779C8C11" w14:textId="5D1A1CD4" w:rsidR="009904A9" w:rsidRDefault="009904A9" w:rsidP="009904A9">
      <w:pPr>
        <w:pStyle w:val="ListParagraph"/>
        <w:numPr>
          <w:ilvl w:val="1"/>
          <w:numId w:val="2"/>
        </w:numPr>
      </w:pPr>
      <w:r>
        <w:t xml:space="preserve">As the term states, our present Christian lives are </w:t>
      </w:r>
      <w:r>
        <w:rPr>
          <w:b/>
        </w:rPr>
        <w:t>progressive</w:t>
      </w:r>
      <w:r>
        <w:t xml:space="preserve"> in holiness.  We are in the process . . . every day . . . of </w:t>
      </w:r>
      <w:r w:rsidR="00620D7B">
        <w:t xml:space="preserve">progressively </w:t>
      </w:r>
      <w:r>
        <w:t>being conformed and transformed by the Holy Spirit.</w:t>
      </w:r>
    </w:p>
    <w:p w14:paraId="37F8657A" w14:textId="77777777" w:rsidR="00620D7B" w:rsidRDefault="00620D7B" w:rsidP="00620D7B">
      <w:pPr>
        <w:pStyle w:val="ListParagraph"/>
        <w:ind w:left="1080"/>
      </w:pPr>
    </w:p>
    <w:p w14:paraId="1A4D50AD" w14:textId="0E49957C" w:rsidR="009904A9" w:rsidRPr="00620D7B" w:rsidRDefault="009904A9" w:rsidP="009904A9">
      <w:pPr>
        <w:pStyle w:val="ListParagraph"/>
        <w:numPr>
          <w:ilvl w:val="2"/>
          <w:numId w:val="2"/>
        </w:numPr>
      </w:pPr>
      <w:r>
        <w:t>We are becoming more Christ-like as we</w:t>
      </w:r>
      <w:r w:rsidR="00620D7B">
        <w:t xml:space="preserve"> “progress” toward our </w:t>
      </w:r>
      <w:r w:rsidR="00620D7B">
        <w:rPr>
          <w:b/>
        </w:rPr>
        <w:t>ultimate state of glorification.</w:t>
      </w:r>
    </w:p>
    <w:p w14:paraId="1A5476DD" w14:textId="77777777" w:rsidR="00620D7B" w:rsidRPr="00620D7B" w:rsidRDefault="00620D7B" w:rsidP="00620D7B">
      <w:pPr>
        <w:pStyle w:val="ListParagraph"/>
        <w:ind w:left="1440"/>
      </w:pPr>
    </w:p>
    <w:p w14:paraId="4F59D256" w14:textId="4A6EDE56" w:rsidR="00620D7B" w:rsidRDefault="00620D7B" w:rsidP="009904A9">
      <w:pPr>
        <w:pStyle w:val="ListParagraph"/>
        <w:numPr>
          <w:ilvl w:val="2"/>
          <w:numId w:val="2"/>
        </w:numPr>
      </w:pPr>
      <w:r>
        <w:t xml:space="preserve">As A.T. Robertson states, </w:t>
      </w:r>
      <w:r w:rsidRPr="00620D7B">
        <w:rPr>
          <w:highlight w:val="yellow"/>
        </w:rPr>
        <w:t xml:space="preserve">progressive sanctification is “a life </w:t>
      </w:r>
      <w:r w:rsidRPr="00620D7B">
        <w:rPr>
          <w:highlight w:val="yellow"/>
          <w:u w:val="single"/>
        </w:rPr>
        <w:t>process</w:t>
      </w:r>
      <w:r w:rsidRPr="00620D7B">
        <w:rPr>
          <w:highlight w:val="yellow"/>
        </w:rPr>
        <w:t xml:space="preserve"> of consecration, not an instantaneous act.”</w:t>
      </w:r>
    </w:p>
    <w:p w14:paraId="7DE3385D" w14:textId="6E79B51D" w:rsidR="009904A9" w:rsidRDefault="009904A9" w:rsidP="009904A9"/>
    <w:p w14:paraId="4BE23E57" w14:textId="535F798E" w:rsidR="00C45C25" w:rsidRPr="00C45C25" w:rsidRDefault="00A71973" w:rsidP="003B15C3">
      <w:pPr>
        <w:pStyle w:val="ListParagraph"/>
        <w:rPr>
          <w:b/>
        </w:rPr>
      </w:pPr>
      <w:r w:rsidRPr="00B86B9D">
        <w:rPr>
          <w:noProof/>
        </w:rPr>
        <mc:AlternateContent>
          <mc:Choice Requires="wps">
            <w:drawing>
              <wp:anchor distT="0" distB="0" distL="114300" distR="114300" simplePos="0" relativeHeight="251683840" behindDoc="0" locked="0" layoutInCell="1" allowOverlap="1" wp14:anchorId="3DAE0161" wp14:editId="23D945DA">
                <wp:simplePos x="0" y="0"/>
                <wp:positionH relativeFrom="column">
                  <wp:posOffset>-228600</wp:posOffset>
                </wp:positionH>
                <wp:positionV relativeFrom="paragraph">
                  <wp:posOffset>31750</wp:posOffset>
                </wp:positionV>
                <wp:extent cx="571500" cy="219710"/>
                <wp:effectExtent l="0" t="0" r="38100" b="342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2CDAA6A" w14:textId="4A94EB35" w:rsidR="00657866" w:rsidRPr="003D3566" w:rsidRDefault="00657866" w:rsidP="00A71973">
                            <w:pPr>
                              <w:rPr>
                                <w:sz w:val="16"/>
                                <w:szCs w:val="20"/>
                              </w:rPr>
                            </w:pPr>
                            <w:r>
                              <w:rPr>
                                <w:sz w:val="16"/>
                                <w:szCs w:val="20"/>
                              </w:rPr>
                              <w:t>slide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7.95pt;margin-top:2.5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">
                <v:textbox style="mso-fit-shape-to-text:t">
                  <w:txbxContent>
                    <w:p w14:paraId="52CDAA6A" w14:textId="4A94EB35" w:rsidR="00657866" w:rsidRPr="003D3566" w:rsidRDefault="00657866" w:rsidP="00A71973">
                      <w:pPr>
                        <w:rPr>
                          <w:sz w:val="16"/>
                          <w:szCs w:val="20"/>
                        </w:rPr>
                      </w:pPr>
                      <w:r>
                        <w:rPr>
                          <w:sz w:val="16"/>
                          <w:szCs w:val="20"/>
                        </w:rPr>
                        <w:t>slide 10</w:t>
                      </w:r>
                    </w:p>
                  </w:txbxContent>
                </v:textbox>
              </v:shape>
            </w:pict>
          </mc:Fallback>
        </mc:AlternateContent>
      </w:r>
      <w:r w:rsidR="00657866">
        <w:rPr>
          <w:b/>
          <w:i/>
          <w:highlight w:val="lightGray"/>
        </w:rPr>
        <w:t>1 Thessalonians 4:3-5</w:t>
      </w:r>
      <w:r w:rsidR="00620D7B" w:rsidRPr="00A71973">
        <w:rPr>
          <w:b/>
          <w:i/>
          <w:highlight w:val="lightGray"/>
        </w:rPr>
        <w:t xml:space="preserve">— </w:t>
      </w:r>
      <w:r w:rsidR="00620D7B" w:rsidRPr="00A71973">
        <w:rPr>
          <w:b/>
          <w:bCs/>
          <w:i/>
          <w:sz w:val="16"/>
          <w:szCs w:val="16"/>
          <w:highlight w:val="lightGray"/>
        </w:rPr>
        <w:t>3</w:t>
      </w:r>
      <w:r w:rsidR="00620D7B" w:rsidRPr="00A71973">
        <w:rPr>
          <w:b/>
          <w:i/>
          <w:sz w:val="16"/>
          <w:szCs w:val="16"/>
          <w:highlight w:val="lightGray"/>
        </w:rPr>
        <w:t> </w:t>
      </w:r>
      <w:r w:rsidR="00620D7B" w:rsidRPr="00A71973">
        <w:rPr>
          <w:b/>
          <w:i/>
          <w:highlight w:val="lightGray"/>
        </w:rPr>
        <w:t>For this is the will of God, your sanctification; </w:t>
      </w:r>
      <w:r w:rsidR="00620D7B" w:rsidRPr="00A71973">
        <w:rPr>
          <w:b/>
          <w:i/>
          <w:iCs/>
          <w:highlight w:val="lightGray"/>
        </w:rPr>
        <w:t>that is,</w:t>
      </w:r>
      <w:r w:rsidR="00620D7B" w:rsidRPr="00A71973">
        <w:rPr>
          <w:b/>
          <w:i/>
          <w:highlight w:val="lightGray"/>
        </w:rPr>
        <w:t xml:space="preserve"> that you abstain from sexual immorality; </w:t>
      </w:r>
      <w:r w:rsidR="00620D7B" w:rsidRPr="00A71973">
        <w:rPr>
          <w:b/>
          <w:bCs/>
          <w:i/>
          <w:sz w:val="16"/>
          <w:szCs w:val="16"/>
          <w:highlight w:val="lightGray"/>
        </w:rPr>
        <w:t>4</w:t>
      </w:r>
      <w:r w:rsidR="00620D7B" w:rsidRPr="00A71973">
        <w:rPr>
          <w:b/>
          <w:i/>
          <w:sz w:val="16"/>
          <w:szCs w:val="16"/>
          <w:highlight w:val="lightGray"/>
        </w:rPr>
        <w:t> </w:t>
      </w:r>
      <w:r w:rsidR="00620D7B" w:rsidRPr="00A71973">
        <w:rPr>
          <w:b/>
          <w:i/>
          <w:highlight w:val="lightGray"/>
        </w:rPr>
        <w:t xml:space="preserve">that each of you know how to possess his own vessel in sanctification and honor, </w:t>
      </w:r>
      <w:r w:rsidR="00620D7B" w:rsidRPr="00A71973">
        <w:rPr>
          <w:b/>
          <w:bCs/>
          <w:i/>
          <w:sz w:val="16"/>
          <w:szCs w:val="16"/>
          <w:highlight w:val="lightGray"/>
        </w:rPr>
        <w:t>5</w:t>
      </w:r>
      <w:r w:rsidR="00620D7B" w:rsidRPr="00A71973">
        <w:rPr>
          <w:b/>
          <w:i/>
          <w:sz w:val="16"/>
          <w:szCs w:val="16"/>
          <w:highlight w:val="lightGray"/>
        </w:rPr>
        <w:t> </w:t>
      </w:r>
      <w:r w:rsidR="00620D7B" w:rsidRPr="00A71973">
        <w:rPr>
          <w:b/>
          <w:i/>
          <w:highlight w:val="lightGray"/>
        </w:rPr>
        <w:t>not in lustful passion, like the Gentiles who do not know God;</w:t>
      </w:r>
    </w:p>
    <w:p w14:paraId="2B365ADD" w14:textId="6D2D593E" w:rsidR="00C064C1" w:rsidRDefault="00C064C1" w:rsidP="003B15C3"/>
    <w:p w14:paraId="20DE555A" w14:textId="23A27A07" w:rsidR="00C064C1" w:rsidRDefault="003B15C3" w:rsidP="00C064C1">
      <w:pPr>
        <w:pStyle w:val="ListParagraph"/>
        <w:numPr>
          <w:ilvl w:val="0"/>
          <w:numId w:val="2"/>
        </w:numPr>
      </w:pPr>
      <w:r>
        <w:t xml:space="preserve">Here in 1 Thessalonians 4 the apostle Paul is focusing, specifically, on the </w:t>
      </w:r>
      <w:r>
        <w:rPr>
          <w:b/>
        </w:rPr>
        <w:t xml:space="preserve">progressive </w:t>
      </w:r>
      <w:r>
        <w:t xml:space="preserve">aspect of their </w:t>
      </w:r>
      <w:r>
        <w:rPr>
          <w:b/>
        </w:rPr>
        <w:t>sanctification</w:t>
      </w:r>
      <w:r>
        <w:t xml:space="preserve"> . . . their growing in godliness and obedience to the instruction they had received from the Lord through the ministry of Paul.</w:t>
      </w:r>
    </w:p>
    <w:p w14:paraId="0C1BD237" w14:textId="77777777" w:rsidR="003B15C3" w:rsidRDefault="003B15C3" w:rsidP="003B15C3">
      <w:pPr>
        <w:pStyle w:val="ListParagraph"/>
      </w:pPr>
    </w:p>
    <w:p w14:paraId="2B3030D1" w14:textId="65125A37" w:rsidR="003B15C3" w:rsidRPr="003B15C3" w:rsidRDefault="003B15C3" w:rsidP="00C064C1">
      <w:pPr>
        <w:pStyle w:val="ListParagraph"/>
        <w:numPr>
          <w:ilvl w:val="0"/>
          <w:numId w:val="2"/>
        </w:numPr>
      </w:pPr>
      <w:r>
        <w:t xml:space="preserve">And as Paul instructs here in this opening section of chapter 4, we see that </w:t>
      </w:r>
      <w:r>
        <w:rPr>
          <w:b/>
        </w:rPr>
        <w:t>Paul’s primary focus in regard to their sanctification is in regard to sexual sin.</w:t>
      </w:r>
    </w:p>
    <w:p w14:paraId="48226083" w14:textId="77777777" w:rsidR="003B15C3" w:rsidRDefault="003B15C3" w:rsidP="003B15C3"/>
    <w:p w14:paraId="16ADBD26" w14:textId="209D88F8" w:rsidR="00336F84" w:rsidRPr="002F4399" w:rsidRDefault="00336F84" w:rsidP="002F4399">
      <w:pPr>
        <w:pStyle w:val="ListParagraph"/>
        <w:numPr>
          <w:ilvl w:val="0"/>
          <w:numId w:val="2"/>
        </w:numPr>
        <w:rPr>
          <w:i/>
        </w:rPr>
      </w:pPr>
      <w:r>
        <w:t xml:space="preserve">Here in v. 3 Paul refers to </w:t>
      </w:r>
      <w:r>
        <w:rPr>
          <w:b/>
          <w:i/>
        </w:rPr>
        <w:t>sexual immorality</w:t>
      </w:r>
      <w:r>
        <w:t xml:space="preserve">, which is translated from the Greek word </w:t>
      </w:r>
      <w:r w:rsidR="002F4399" w:rsidRPr="002F4399">
        <w:rPr>
          <w:i/>
        </w:rPr>
        <w:t>porneia</w:t>
      </w:r>
      <w:r>
        <w:t xml:space="preserve">, from which we get out English word </w:t>
      </w:r>
      <w:r w:rsidRPr="002F4399">
        <w:rPr>
          <w:b/>
        </w:rPr>
        <w:t>“pornography</w:t>
      </w:r>
      <w:r w:rsidR="002F4399" w:rsidRPr="002F4399">
        <w:rPr>
          <w:b/>
        </w:rPr>
        <w:t>,”</w:t>
      </w:r>
      <w:r w:rsidR="002F4399">
        <w:t xml:space="preserve"> which are sexually immoral images.</w:t>
      </w:r>
    </w:p>
    <w:p w14:paraId="223E188C" w14:textId="77777777" w:rsidR="00336F84" w:rsidRDefault="00336F84" w:rsidP="00336F84"/>
    <w:p w14:paraId="2EE9F638" w14:textId="77777777" w:rsidR="004E6A6E" w:rsidRDefault="003B15C3" w:rsidP="004E6A6E">
      <w:pPr>
        <w:pStyle w:val="ListParagraph"/>
        <w:numPr>
          <w:ilvl w:val="0"/>
          <w:numId w:val="2"/>
        </w:numPr>
      </w:pPr>
      <w:r>
        <w:t xml:space="preserve">As we read this passage, we have to keep in mind that </w:t>
      </w:r>
      <w:r>
        <w:rPr>
          <w:b/>
        </w:rPr>
        <w:t>sexual immorality was rampant among the Gentiles during this time</w:t>
      </w:r>
      <w:r w:rsidR="00904B34">
        <w:rPr>
          <w:b/>
        </w:rPr>
        <w:t>.</w:t>
      </w:r>
      <w:r w:rsidR="004E6A6E">
        <w:t xml:space="preserve">  </w:t>
      </w:r>
    </w:p>
    <w:p w14:paraId="6177E936" w14:textId="77777777" w:rsidR="004E6A6E" w:rsidRDefault="004E6A6E" w:rsidP="004E6A6E"/>
    <w:p w14:paraId="0AC143EF" w14:textId="77777777" w:rsidR="008C2017" w:rsidRDefault="004E6A6E" w:rsidP="004E6A6E">
      <w:pPr>
        <w:pStyle w:val="ListParagraph"/>
        <w:numPr>
          <w:ilvl w:val="1"/>
          <w:numId w:val="2"/>
        </w:numPr>
      </w:pPr>
      <w:r>
        <w:t xml:space="preserve">In fact, if you know the history of the Roman Empire, you know that </w:t>
      </w:r>
      <w:r w:rsidRPr="007633B5">
        <w:rPr>
          <w:b/>
          <w:highlight w:val="yellow"/>
        </w:rPr>
        <w:t xml:space="preserve">the </w:t>
      </w:r>
      <w:r w:rsidR="007633B5" w:rsidRPr="007633B5">
        <w:rPr>
          <w:b/>
          <w:highlight w:val="yellow"/>
        </w:rPr>
        <w:t xml:space="preserve">demise of the </w:t>
      </w:r>
      <w:r w:rsidRPr="007633B5">
        <w:rPr>
          <w:b/>
          <w:highlight w:val="yellow"/>
        </w:rPr>
        <w:t>Roman Empire was not by an invading army, but</w:t>
      </w:r>
      <w:r w:rsidRPr="007633B5">
        <w:rPr>
          <w:highlight w:val="yellow"/>
        </w:rPr>
        <w:t xml:space="preserve"> </w:t>
      </w:r>
      <w:r w:rsidR="007633B5" w:rsidRPr="007633B5">
        <w:rPr>
          <w:b/>
          <w:highlight w:val="yellow"/>
        </w:rPr>
        <w:t>it imploded under the weight of its own immorality.</w:t>
      </w:r>
      <w:r w:rsidR="008C2017">
        <w:t xml:space="preserve">  </w:t>
      </w:r>
    </w:p>
    <w:p w14:paraId="4C1D6F4D" w14:textId="77777777" w:rsidR="008C2017" w:rsidRDefault="008C2017" w:rsidP="008C2017">
      <w:pPr>
        <w:pStyle w:val="ListParagraph"/>
        <w:ind w:left="1080"/>
      </w:pPr>
    </w:p>
    <w:p w14:paraId="5C55C51E" w14:textId="3357D89B" w:rsidR="004E6A6E" w:rsidRPr="00A80920" w:rsidRDefault="008C2017" w:rsidP="008C2017">
      <w:pPr>
        <w:pStyle w:val="ListParagraph"/>
        <w:numPr>
          <w:ilvl w:val="2"/>
          <w:numId w:val="2"/>
        </w:numPr>
      </w:pPr>
      <w:r>
        <w:t>One historian put it this way . . . “unlimited sexual license”</w:t>
      </w:r>
      <w:r w:rsidRPr="004E6A6E">
        <w:t xml:space="preserve"> was characteristic of </w:t>
      </w:r>
      <w:r>
        <w:t xml:space="preserve">and the eventual cause of the downfall of </w:t>
      </w:r>
      <w:r w:rsidRPr="004E6A6E">
        <w:t>ancient Rome</w:t>
      </w:r>
      <w:r>
        <w:t>.</w:t>
      </w:r>
    </w:p>
    <w:p w14:paraId="5E60B9C5" w14:textId="77777777" w:rsidR="00A80920" w:rsidRPr="00A80920" w:rsidRDefault="00A80920" w:rsidP="00A80920">
      <w:pPr>
        <w:pStyle w:val="ListParagraph"/>
        <w:ind w:left="1080"/>
      </w:pPr>
    </w:p>
    <w:p w14:paraId="3FC3B18E" w14:textId="77777777" w:rsidR="00A80920" w:rsidRDefault="00A80920" w:rsidP="008C2017">
      <w:pPr>
        <w:pStyle w:val="ListParagraph"/>
        <w:numPr>
          <w:ilvl w:val="0"/>
          <w:numId w:val="2"/>
        </w:numPr>
      </w:pPr>
      <w:r>
        <w:t xml:space="preserve">So, remembering that the Thessalonians were new believers, Paul knew that old habits and desires would be difficult to overcome. </w:t>
      </w:r>
    </w:p>
    <w:p w14:paraId="558EFD57" w14:textId="517F5925" w:rsidR="00A80920" w:rsidRDefault="00A80920" w:rsidP="00A80920">
      <w:r>
        <w:t xml:space="preserve"> </w:t>
      </w:r>
    </w:p>
    <w:p w14:paraId="38204530" w14:textId="6098F5E3" w:rsidR="00A80920" w:rsidRDefault="00A80920" w:rsidP="004E6A6E">
      <w:pPr>
        <w:pStyle w:val="ListParagraph"/>
        <w:numPr>
          <w:ilvl w:val="1"/>
          <w:numId w:val="2"/>
        </w:numPr>
      </w:pPr>
      <w:r>
        <w:t xml:space="preserve">While we don’t know the details of what was going on in the Thessalonian church, we </w:t>
      </w:r>
      <w:r>
        <w:rPr>
          <w:u w:val="single"/>
        </w:rPr>
        <w:t>do</w:t>
      </w:r>
      <w:r>
        <w:t xml:space="preserve"> have an historical record of the immorality that persisted within the Corinthian church as </w:t>
      </w:r>
      <w:r w:rsidR="0025719B">
        <w:t xml:space="preserve">some of </w:t>
      </w:r>
      <w:r>
        <w:t xml:space="preserve">the new believers there </w:t>
      </w:r>
      <w:r w:rsidR="0025719B">
        <w:t>fell back</w:t>
      </w:r>
      <w:r>
        <w:t xml:space="preserve"> in</w:t>
      </w:r>
      <w:r w:rsidR="0025719B">
        <w:t>to</w:t>
      </w:r>
      <w:r>
        <w:t xml:space="preserve"> their previously immoral practices.</w:t>
      </w:r>
    </w:p>
    <w:p w14:paraId="70E6E85D" w14:textId="77777777" w:rsidR="00A80920" w:rsidRDefault="00A80920" w:rsidP="00A80920"/>
    <w:p w14:paraId="4620BC5C" w14:textId="7C5690CB" w:rsidR="00A80920" w:rsidRDefault="00A80920" w:rsidP="00A80920">
      <w:pPr>
        <w:pStyle w:val="ListParagraph"/>
        <w:numPr>
          <w:ilvl w:val="0"/>
          <w:numId w:val="2"/>
        </w:numPr>
      </w:pPr>
      <w:r>
        <w:t>We have to understand the level of immorality that existed in the first century.  The Greeks and the Romans were pagans that worshipped mythological gods.  And the gods of mythology were</w:t>
      </w:r>
      <w:r w:rsidR="00336F84">
        <w:t xml:space="preserve"> like the people who worshipped them . . . evil and grossly immoral.</w:t>
      </w:r>
    </w:p>
    <w:p w14:paraId="6656B51A" w14:textId="77777777" w:rsidR="00336F84" w:rsidRDefault="00336F84" w:rsidP="00336F84">
      <w:pPr>
        <w:pStyle w:val="ListParagraph"/>
      </w:pPr>
    </w:p>
    <w:p w14:paraId="1FFDB774" w14:textId="521C91F4" w:rsidR="00336F84" w:rsidRPr="0025719B" w:rsidRDefault="00336F84" w:rsidP="00336F84">
      <w:pPr>
        <w:pStyle w:val="ListParagraph"/>
        <w:numPr>
          <w:ilvl w:val="1"/>
          <w:numId w:val="2"/>
        </w:numPr>
        <w:rPr>
          <w:b/>
        </w:rPr>
      </w:pPr>
      <w:r w:rsidRPr="0025719B">
        <w:rPr>
          <w:b/>
          <w:highlight w:val="yellow"/>
        </w:rPr>
        <w:t>That’s what made idol-worship so enticing . . . immorality was not merely tolerated, it was encouraged.</w:t>
      </w:r>
    </w:p>
    <w:p w14:paraId="276E9830" w14:textId="77777777" w:rsidR="00336F84" w:rsidRDefault="00336F84" w:rsidP="00336F84">
      <w:pPr>
        <w:pStyle w:val="ListParagraph"/>
        <w:ind w:left="1080"/>
      </w:pPr>
    </w:p>
    <w:p w14:paraId="0A935B27" w14:textId="08F97DAB" w:rsidR="00336F84" w:rsidRDefault="00336F84" w:rsidP="00336F84">
      <w:pPr>
        <w:pStyle w:val="ListParagraph"/>
        <w:numPr>
          <w:ilvl w:val="1"/>
          <w:numId w:val="2"/>
        </w:numPr>
      </w:pPr>
      <w:r>
        <w:t>Within the temples of the Greek and Roman gods sexual immorality was the manner in which they worshipped.  Temple prostitutes were the priestesses.  To “worship” in the pagan temple meant going to see the temple “priestess” for a night of debauchery.</w:t>
      </w:r>
    </w:p>
    <w:p w14:paraId="6D821E4F" w14:textId="77777777" w:rsidR="00336F84" w:rsidRDefault="00336F84" w:rsidP="00336F84"/>
    <w:p w14:paraId="58D138EF" w14:textId="110F654C" w:rsidR="00336F84" w:rsidRDefault="00336F84" w:rsidP="00336F84">
      <w:pPr>
        <w:pStyle w:val="ListParagraph"/>
        <w:numPr>
          <w:ilvl w:val="0"/>
          <w:numId w:val="2"/>
        </w:numPr>
      </w:pPr>
      <w:r>
        <w:t xml:space="preserve">But the excessive immorality of the Romans and Greeks was not confined to their immoral temple worship.  The Romans and the Greeks practiced all other forms of immorality and perversion.  In 1 Corinthians 6:9-11 Paul highlights some of the practices . . . </w:t>
      </w:r>
    </w:p>
    <w:p w14:paraId="0F6AD8E4" w14:textId="646A41FE" w:rsidR="00336F84" w:rsidRDefault="00336F84" w:rsidP="00336F84">
      <w:pPr>
        <w:pStyle w:val="ListParagraph"/>
      </w:pPr>
    </w:p>
    <w:p w14:paraId="4B36BB7F" w14:textId="5B728FBA" w:rsidR="00336F84" w:rsidRDefault="0025719B" w:rsidP="00336F84">
      <w:pPr>
        <w:pStyle w:val="ListParagraph"/>
        <w:rPr>
          <w:b/>
          <w:i/>
        </w:rPr>
      </w:pPr>
      <w:r w:rsidRPr="00B86B9D">
        <w:rPr>
          <w:noProof/>
        </w:rPr>
        <mc:AlternateContent>
          <mc:Choice Requires="wps">
            <w:drawing>
              <wp:anchor distT="0" distB="0" distL="114300" distR="114300" simplePos="0" relativeHeight="251685888" behindDoc="0" locked="0" layoutInCell="1" allowOverlap="1" wp14:anchorId="3BFF9A0B" wp14:editId="5500C655">
                <wp:simplePos x="0" y="0"/>
                <wp:positionH relativeFrom="column">
                  <wp:posOffset>-228600</wp:posOffset>
                </wp:positionH>
                <wp:positionV relativeFrom="paragraph">
                  <wp:posOffset>81915</wp:posOffset>
                </wp:positionV>
                <wp:extent cx="571500" cy="219710"/>
                <wp:effectExtent l="0" t="0" r="38100" b="3429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B903A82" w14:textId="5B2EE348" w:rsidR="00657866" w:rsidRPr="003D3566" w:rsidRDefault="00657866" w:rsidP="0025719B">
                            <w:pPr>
                              <w:rPr>
                                <w:sz w:val="16"/>
                                <w:szCs w:val="20"/>
                              </w:rPr>
                            </w:pPr>
                            <w:r>
                              <w:rPr>
                                <w:sz w:val="16"/>
                                <w:szCs w:val="20"/>
                              </w:rPr>
                              <w:t>slide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95pt;margin-top:6.45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">
                <v:textbox style="mso-fit-shape-to-text:t">
                  <w:txbxContent>
                    <w:p w14:paraId="3B903A82" w14:textId="5B2EE348" w:rsidR="00657866" w:rsidRPr="003D3566" w:rsidRDefault="00657866" w:rsidP="0025719B">
                      <w:pPr>
                        <w:rPr>
                          <w:sz w:val="16"/>
                          <w:szCs w:val="20"/>
                        </w:rPr>
                      </w:pPr>
                      <w:r>
                        <w:rPr>
                          <w:sz w:val="16"/>
                          <w:szCs w:val="20"/>
                        </w:rPr>
                        <w:t>slide 11</w:t>
                      </w:r>
                    </w:p>
                  </w:txbxContent>
                </v:textbox>
              </v:shape>
            </w:pict>
          </mc:Fallback>
        </mc:AlternateContent>
      </w:r>
      <w:r w:rsidR="00336F84">
        <w:rPr>
          <w:b/>
          <w:i/>
        </w:rPr>
        <w:t xml:space="preserve">1 Corinthians 6:9-11— </w:t>
      </w:r>
      <w:r w:rsidR="00336F84" w:rsidRPr="00336F84">
        <w:rPr>
          <w:b/>
          <w:i/>
          <w:sz w:val="16"/>
          <w:szCs w:val="16"/>
        </w:rPr>
        <w:t>9</w:t>
      </w:r>
      <w:r w:rsidR="00336F84">
        <w:rPr>
          <w:b/>
          <w:i/>
        </w:rPr>
        <w:t xml:space="preserve"> </w:t>
      </w:r>
      <w:r w:rsidR="00336F84" w:rsidRPr="00336F84">
        <w:rPr>
          <w:b/>
          <w:i/>
        </w:rPr>
        <w:t xml:space="preserve">Or do you not know that the unrighteous will not inherit the kingdom of God? Do not be deceived; </w:t>
      </w:r>
      <w:r w:rsidR="00336F84" w:rsidRPr="00336F84">
        <w:rPr>
          <w:b/>
          <w:i/>
          <w:highlight w:val="yellow"/>
        </w:rPr>
        <w:t>neither fornicators, nor idolaters, nor adulterers, nor effeminate, nor homosexuals</w:t>
      </w:r>
      <w:r w:rsidR="00336F84" w:rsidRPr="00336F84">
        <w:rPr>
          <w:b/>
          <w:i/>
        </w:rPr>
        <w:t>,</w:t>
      </w:r>
      <w:r w:rsidR="00336F84">
        <w:rPr>
          <w:b/>
          <w:i/>
        </w:rPr>
        <w:t xml:space="preserve"> </w:t>
      </w:r>
      <w:r w:rsidR="00336F84" w:rsidRPr="00336F84">
        <w:rPr>
          <w:b/>
          <w:bCs/>
          <w:i/>
          <w:sz w:val="16"/>
          <w:szCs w:val="16"/>
        </w:rPr>
        <w:t>10</w:t>
      </w:r>
      <w:r w:rsidR="00336F84" w:rsidRPr="00336F84">
        <w:rPr>
          <w:b/>
          <w:i/>
          <w:sz w:val="16"/>
          <w:szCs w:val="16"/>
        </w:rPr>
        <w:t> </w:t>
      </w:r>
      <w:r w:rsidR="00336F84" w:rsidRPr="00336F84">
        <w:rPr>
          <w:b/>
          <w:i/>
        </w:rPr>
        <w:t>nor thieves, nor </w:t>
      </w:r>
      <w:r w:rsidR="00336F84" w:rsidRPr="00336F84">
        <w:rPr>
          <w:b/>
          <w:i/>
          <w:iCs/>
        </w:rPr>
        <w:t>the</w:t>
      </w:r>
      <w:r w:rsidR="00336F84" w:rsidRPr="00336F84">
        <w:rPr>
          <w:b/>
          <w:i/>
        </w:rPr>
        <w:t> covetous, nor drunkards, nor revilers, nor swindlers, will inherit the kingdom of God.</w:t>
      </w:r>
      <w:r w:rsidR="00336F84">
        <w:rPr>
          <w:b/>
          <w:i/>
        </w:rPr>
        <w:t xml:space="preserve">  </w:t>
      </w:r>
      <w:r w:rsidR="00336F84" w:rsidRPr="00336F84">
        <w:rPr>
          <w:b/>
          <w:bCs/>
          <w:i/>
          <w:sz w:val="16"/>
          <w:szCs w:val="16"/>
        </w:rPr>
        <w:t>11</w:t>
      </w:r>
      <w:r w:rsidR="00336F84" w:rsidRPr="00336F84">
        <w:rPr>
          <w:b/>
          <w:i/>
          <w:sz w:val="16"/>
          <w:szCs w:val="16"/>
        </w:rPr>
        <w:t> </w:t>
      </w:r>
      <w:r w:rsidR="00336F84" w:rsidRPr="00336F84">
        <w:rPr>
          <w:b/>
          <w:i/>
          <w:highlight w:val="yellow"/>
        </w:rPr>
        <w:t>Such were some of you</w:t>
      </w:r>
      <w:r w:rsidR="00336F84" w:rsidRPr="00336F84">
        <w:rPr>
          <w:b/>
          <w:i/>
        </w:rPr>
        <w:t>; but you were washed, but you were sanctified, but you were justified in the name of the Lord Jesus Christ and in the Spirit of our God.</w:t>
      </w:r>
    </w:p>
    <w:p w14:paraId="569C5CF2" w14:textId="77777777" w:rsidR="002F4399" w:rsidRPr="002F4399" w:rsidRDefault="002F4399" w:rsidP="002F4399">
      <w:pPr>
        <w:rPr>
          <w:b/>
          <w:i/>
        </w:rPr>
      </w:pPr>
    </w:p>
    <w:p w14:paraId="32D7EBC6" w14:textId="2B46CDD9" w:rsidR="00336F84" w:rsidRDefault="002F4399" w:rsidP="00336F84">
      <w:pPr>
        <w:pStyle w:val="ListParagraph"/>
        <w:numPr>
          <w:ilvl w:val="0"/>
          <w:numId w:val="2"/>
        </w:numPr>
      </w:pPr>
      <w:r>
        <w:t>Knowing that old, lustful habit</w:t>
      </w:r>
      <w:r w:rsidR="0025719B">
        <w:t>s are difficult to break, Paul wa</w:t>
      </w:r>
      <w:r>
        <w:t>s rightfully conc</w:t>
      </w:r>
      <w:r w:rsidR="0025719B">
        <w:t>erned about the possibility of</w:t>
      </w:r>
      <w:r>
        <w:t xml:space="preserve"> the Thessalonians fall</w:t>
      </w:r>
      <w:r w:rsidR="0025719B">
        <w:t>ing</w:t>
      </w:r>
      <w:r>
        <w:t xml:space="preserve"> back into their old ways.  That is why Paul exhorts them in v. 4-5 . . . </w:t>
      </w:r>
      <w:r w:rsidRPr="002F4399">
        <w:rPr>
          <w:b/>
          <w:bCs/>
          <w:i/>
          <w:sz w:val="16"/>
          <w:szCs w:val="16"/>
        </w:rPr>
        <w:t>4</w:t>
      </w:r>
      <w:r w:rsidRPr="002F4399">
        <w:rPr>
          <w:b/>
          <w:i/>
          <w:sz w:val="16"/>
          <w:szCs w:val="16"/>
        </w:rPr>
        <w:t> </w:t>
      </w:r>
      <w:r w:rsidRPr="002F4399">
        <w:rPr>
          <w:b/>
          <w:i/>
        </w:rPr>
        <w:t xml:space="preserve">that each of you know how to possess his own vessel in sanctification and honor, </w:t>
      </w:r>
      <w:r w:rsidRPr="002F4399">
        <w:rPr>
          <w:b/>
          <w:bCs/>
          <w:i/>
          <w:sz w:val="16"/>
          <w:szCs w:val="16"/>
        </w:rPr>
        <w:t>5</w:t>
      </w:r>
      <w:r w:rsidRPr="002F4399">
        <w:rPr>
          <w:b/>
          <w:i/>
          <w:sz w:val="16"/>
          <w:szCs w:val="16"/>
        </w:rPr>
        <w:t> </w:t>
      </w:r>
      <w:r w:rsidRPr="002F4399">
        <w:rPr>
          <w:b/>
          <w:i/>
        </w:rPr>
        <w:t>not in lustful passion, like the Gentiles who do not know God</w:t>
      </w:r>
      <w:r>
        <w:t>.</w:t>
      </w:r>
    </w:p>
    <w:p w14:paraId="01361DDA" w14:textId="77777777" w:rsidR="002F4399" w:rsidRDefault="002F4399" w:rsidP="002F4399">
      <w:pPr>
        <w:pStyle w:val="ListParagraph"/>
      </w:pPr>
    </w:p>
    <w:p w14:paraId="75773F59" w14:textId="57B31EA8" w:rsidR="002F4399" w:rsidRDefault="002F4399" w:rsidP="002F4399">
      <w:pPr>
        <w:pStyle w:val="ListParagraph"/>
        <w:numPr>
          <w:ilvl w:val="1"/>
          <w:numId w:val="2"/>
        </w:numPr>
      </w:pPr>
      <w:r>
        <w:t xml:space="preserve">Being surrounded by friends and neighbors who continued in their immoral lifestyles, the Thessalonians would </w:t>
      </w:r>
      <w:r w:rsidR="008C2017">
        <w:t>have found</w:t>
      </w:r>
      <w:r>
        <w:t xml:space="preserve"> it difficult not to </w:t>
      </w:r>
      <w:r w:rsidR="008C2017">
        <w:t xml:space="preserve">be enticed back </w:t>
      </w:r>
      <w:r>
        <w:t>to their former manner of life.</w:t>
      </w:r>
    </w:p>
    <w:p w14:paraId="499D2589" w14:textId="77777777" w:rsidR="008C2017" w:rsidRDefault="008C2017" w:rsidP="008C2017">
      <w:pPr>
        <w:pStyle w:val="ListParagraph"/>
        <w:ind w:left="1080"/>
      </w:pPr>
    </w:p>
    <w:p w14:paraId="0DABFD35" w14:textId="5653D9B1" w:rsidR="008C2017" w:rsidRDefault="0025719B" w:rsidP="008C2017">
      <w:pPr>
        <w:pStyle w:val="ListParagraph"/>
        <w:numPr>
          <w:ilvl w:val="0"/>
          <w:numId w:val="2"/>
        </w:numPr>
      </w:pPr>
      <w:r w:rsidRPr="00B86B9D">
        <w:rPr>
          <w:noProof/>
        </w:rPr>
        <mc:AlternateContent>
          <mc:Choice Requires="wps">
            <w:drawing>
              <wp:anchor distT="0" distB="0" distL="114300" distR="114300" simplePos="0" relativeHeight="251687936" behindDoc="0" locked="0" layoutInCell="1" allowOverlap="1" wp14:anchorId="3C70C77D" wp14:editId="69D34FAA">
                <wp:simplePos x="0" y="0"/>
                <wp:positionH relativeFrom="column">
                  <wp:posOffset>-342900</wp:posOffset>
                </wp:positionH>
                <wp:positionV relativeFrom="paragraph">
                  <wp:posOffset>72390</wp:posOffset>
                </wp:positionV>
                <wp:extent cx="571500" cy="219710"/>
                <wp:effectExtent l="0" t="0" r="38100" b="3429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29A3CA1" w14:textId="07655A2F" w:rsidR="00657866" w:rsidRPr="003D3566" w:rsidRDefault="00657866" w:rsidP="0025719B">
                            <w:pPr>
                              <w:rPr>
                                <w:sz w:val="16"/>
                                <w:szCs w:val="20"/>
                              </w:rPr>
                            </w:pPr>
                            <w:r>
                              <w:rPr>
                                <w:sz w:val="16"/>
                                <w:szCs w:val="20"/>
                              </w:rPr>
                              <w:t>slide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6.95pt;margin-top:5.7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auCo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">
                <v:textbox style="mso-fit-shape-to-text:t">
                  <w:txbxContent>
                    <w:p w14:paraId="029A3CA1" w14:textId="07655A2F" w:rsidR="00657866" w:rsidRPr="003D3566" w:rsidRDefault="00657866" w:rsidP="0025719B">
                      <w:pPr>
                        <w:rPr>
                          <w:sz w:val="16"/>
                          <w:szCs w:val="20"/>
                        </w:rPr>
                      </w:pPr>
                      <w:r>
                        <w:rPr>
                          <w:sz w:val="16"/>
                          <w:szCs w:val="20"/>
                        </w:rPr>
                        <w:t>slide 12</w:t>
                      </w:r>
                    </w:p>
                  </w:txbxContent>
                </v:textbox>
              </v:shape>
            </w:pict>
          </mc:Fallback>
        </mc:AlternateContent>
      </w:r>
      <w:r w:rsidR="008C2017">
        <w:t xml:space="preserve">Then, in what I believe is Paul’s concern for the delicate nature of this subject, v. 6 presents us with </w:t>
      </w:r>
      <w:r w:rsidR="008C2017" w:rsidRPr="0025719B">
        <w:rPr>
          <w:highlight w:val="yellow"/>
        </w:rPr>
        <w:t>a difficult interpretive question</w:t>
      </w:r>
      <w:r w:rsidR="008C2017">
        <w:t xml:space="preserve">.  In v. 6 Paul states . . . </w:t>
      </w:r>
      <w:r w:rsidR="008C2017" w:rsidRPr="007C2963">
        <w:rPr>
          <w:b/>
          <w:i/>
          <w:iCs/>
        </w:rPr>
        <w:t>and</w:t>
      </w:r>
      <w:r w:rsidR="008C2017" w:rsidRPr="007C2963">
        <w:rPr>
          <w:b/>
          <w:i/>
        </w:rPr>
        <w:t> that no man transgress and defraud his brother in the matter</w:t>
      </w:r>
      <w:r w:rsidR="008C2017">
        <w:t>.</w:t>
      </w:r>
    </w:p>
    <w:p w14:paraId="2CB5DBE7" w14:textId="77777777" w:rsidR="008C2017" w:rsidRDefault="008C2017" w:rsidP="008C2017">
      <w:pPr>
        <w:pStyle w:val="ListParagraph"/>
      </w:pPr>
    </w:p>
    <w:p w14:paraId="0F4A6AF4" w14:textId="600F64DC" w:rsidR="008C2017" w:rsidRDefault="008C2017" w:rsidP="008C2017">
      <w:pPr>
        <w:pStyle w:val="ListParagraph"/>
        <w:numPr>
          <w:ilvl w:val="1"/>
          <w:numId w:val="2"/>
        </w:numPr>
      </w:pPr>
      <w:r>
        <w:t xml:space="preserve">There is disagreement among scholars regarding what </w:t>
      </w:r>
      <w:r>
        <w:rPr>
          <w:b/>
          <w:i/>
        </w:rPr>
        <w:t>“matter”</w:t>
      </w:r>
      <w:r>
        <w:t xml:space="preserve"> Paul is talking about here.  Some believe that because Paul is speaking on </w:t>
      </w:r>
      <w:r>
        <w:rPr>
          <w:b/>
        </w:rPr>
        <w:t xml:space="preserve">not </w:t>
      </w:r>
      <w:r>
        <w:rPr>
          <w:b/>
          <w:i/>
        </w:rPr>
        <w:t>transgressing and defrauding a brother</w:t>
      </w:r>
      <w:r>
        <w:t xml:space="preserve"> that Paul is referring to unethical and corrupt business practices . . . a problem that </w:t>
      </w:r>
      <w:r>
        <w:rPr>
          <w:u w:val="single"/>
        </w:rPr>
        <w:t>also</w:t>
      </w:r>
      <w:r>
        <w:t xml:space="preserve"> existed in the ancient world.</w:t>
      </w:r>
    </w:p>
    <w:p w14:paraId="41CF11CA" w14:textId="77777777" w:rsidR="008C2017" w:rsidRDefault="008C2017" w:rsidP="008C2017">
      <w:pPr>
        <w:pStyle w:val="ListParagraph"/>
        <w:ind w:left="1080"/>
      </w:pPr>
    </w:p>
    <w:p w14:paraId="57C1EC4E" w14:textId="45935FCD" w:rsidR="008C2017" w:rsidRDefault="008C2017" w:rsidP="008C2017">
      <w:pPr>
        <w:pStyle w:val="ListParagraph"/>
        <w:numPr>
          <w:ilvl w:val="1"/>
          <w:numId w:val="2"/>
        </w:numPr>
      </w:pPr>
      <w:r>
        <w:t>But others, including me, believe that Paul is expounding . . . ever so delicately . . . on the subject of immorality.</w:t>
      </w:r>
    </w:p>
    <w:p w14:paraId="1BEAE7D4" w14:textId="77777777" w:rsidR="008C2017" w:rsidRDefault="008C2017" w:rsidP="008C2017"/>
    <w:p w14:paraId="3FEA55D0" w14:textId="410DFDB7" w:rsidR="008C2017" w:rsidRDefault="008C2017" w:rsidP="008C2017">
      <w:pPr>
        <w:pStyle w:val="ListParagraph"/>
        <w:numPr>
          <w:ilvl w:val="2"/>
          <w:numId w:val="2"/>
        </w:numPr>
      </w:pPr>
      <w:r>
        <w:t xml:space="preserve">Because </w:t>
      </w:r>
      <w:r w:rsidR="0025719B">
        <w:t xml:space="preserve">sexual </w:t>
      </w:r>
      <w:r w:rsidR="00E0149B">
        <w:t xml:space="preserve">immorality </w:t>
      </w:r>
      <w:r>
        <w:t xml:space="preserve">was </w:t>
      </w:r>
      <w:r w:rsidR="0025719B">
        <w:t>so</w:t>
      </w:r>
      <w:r>
        <w:t xml:space="preserve"> pervasive in the ancient world</w:t>
      </w:r>
      <w:r w:rsidR="00E0149B">
        <w:t>, adultery was also quite common.</w:t>
      </w:r>
    </w:p>
    <w:p w14:paraId="126294B3" w14:textId="77777777" w:rsidR="00E0149B" w:rsidRDefault="00E0149B" w:rsidP="00E0149B">
      <w:pPr>
        <w:pStyle w:val="ListParagraph"/>
        <w:ind w:left="1440"/>
      </w:pPr>
    </w:p>
    <w:p w14:paraId="5662EF44" w14:textId="50CB1C49" w:rsidR="00E0149B" w:rsidRPr="0025719B" w:rsidRDefault="0025719B" w:rsidP="008C2017">
      <w:pPr>
        <w:pStyle w:val="ListParagraph"/>
        <w:numPr>
          <w:ilvl w:val="2"/>
          <w:numId w:val="2"/>
        </w:numPr>
      </w:pPr>
      <w:r>
        <w:t xml:space="preserve">Therefore, </w:t>
      </w:r>
      <w:r w:rsidR="00E0149B">
        <w:t xml:space="preserve">I believe that what Paul is saying here in v. 6, as delicately as he can, is that </w:t>
      </w:r>
      <w:r w:rsidR="00E0149B">
        <w:rPr>
          <w:b/>
        </w:rPr>
        <w:t xml:space="preserve">adultery, which was quite common, was a </w:t>
      </w:r>
      <w:r w:rsidR="00E0149B" w:rsidRPr="0025719B">
        <w:rPr>
          <w:b/>
          <w:i/>
        </w:rPr>
        <w:t>“matter”</w:t>
      </w:r>
      <w:r w:rsidR="00E0149B">
        <w:rPr>
          <w:b/>
        </w:rPr>
        <w:t xml:space="preserve"> in which a man could “transgress and defraud his brother” of what was rightfully his.</w:t>
      </w:r>
    </w:p>
    <w:p w14:paraId="459D2E07" w14:textId="77777777" w:rsidR="0025719B" w:rsidRDefault="0025719B" w:rsidP="0025719B"/>
    <w:p w14:paraId="1B090F50" w14:textId="0C31ED91" w:rsidR="0025719B" w:rsidRDefault="0025719B" w:rsidP="008C2017">
      <w:pPr>
        <w:pStyle w:val="ListParagraph"/>
        <w:numPr>
          <w:ilvl w:val="2"/>
          <w:numId w:val="2"/>
        </w:numPr>
      </w:pPr>
      <w:r>
        <w:t>In other words, even though adultery was commonly practiced, it was the literally robbery of one marital partner by the other when he or she chose to commit adultery.</w:t>
      </w:r>
    </w:p>
    <w:p w14:paraId="72737C0F" w14:textId="77777777" w:rsidR="0025719B" w:rsidRDefault="0025719B" w:rsidP="0025719B"/>
    <w:p w14:paraId="7963FEC6" w14:textId="5EC09E34" w:rsidR="0025719B" w:rsidRPr="00230592" w:rsidRDefault="0025719B" w:rsidP="008C2017">
      <w:pPr>
        <w:pStyle w:val="ListParagraph"/>
        <w:numPr>
          <w:ilvl w:val="2"/>
          <w:numId w:val="2"/>
        </w:numPr>
      </w:pPr>
      <w:r w:rsidRPr="0025719B">
        <w:rPr>
          <w:highlight w:val="yellow"/>
        </w:rPr>
        <w:t>And Paul’s point here in v. 6 is that this practice could not be allowed to occur among professing Christians.</w:t>
      </w:r>
    </w:p>
    <w:p w14:paraId="2F2CE228" w14:textId="13A6B4B7" w:rsidR="00230592" w:rsidRDefault="00230592" w:rsidP="00230592"/>
    <w:p w14:paraId="73E4E4DD" w14:textId="7D6F9A22" w:rsidR="00230592" w:rsidRPr="00985340" w:rsidRDefault="0025719B" w:rsidP="00230592">
      <w:pPr>
        <w:pStyle w:val="ListParagraph"/>
        <w:numPr>
          <w:ilvl w:val="0"/>
          <w:numId w:val="2"/>
        </w:numPr>
      </w:pPr>
      <w:r w:rsidRPr="00B86B9D">
        <w:rPr>
          <w:noProof/>
        </w:rPr>
        <mc:AlternateContent>
          <mc:Choice Requires="wps">
            <w:drawing>
              <wp:anchor distT="0" distB="0" distL="114300" distR="114300" simplePos="0" relativeHeight="251689984" behindDoc="0" locked="0" layoutInCell="1" allowOverlap="1" wp14:anchorId="7E27A686" wp14:editId="3D78F965">
                <wp:simplePos x="0" y="0"/>
                <wp:positionH relativeFrom="column">
                  <wp:posOffset>-342900</wp:posOffset>
                </wp:positionH>
                <wp:positionV relativeFrom="paragraph">
                  <wp:posOffset>27940</wp:posOffset>
                </wp:positionV>
                <wp:extent cx="571500" cy="219710"/>
                <wp:effectExtent l="0" t="0" r="38100" b="3429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E821586" w14:textId="26D84AC9" w:rsidR="00657866" w:rsidRPr="003D3566" w:rsidRDefault="00657866" w:rsidP="0025719B">
                            <w:pPr>
                              <w:rPr>
                                <w:sz w:val="16"/>
                                <w:szCs w:val="20"/>
                              </w:rPr>
                            </w:pPr>
                            <w:r>
                              <w:rPr>
                                <w:sz w:val="16"/>
                                <w:szCs w:val="20"/>
                              </w:rPr>
                              <w:t>slide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26.95pt;margin-top:2.2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9iSo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">
                <v:textbox style="mso-fit-shape-to-text:t">
                  <w:txbxContent>
                    <w:p w14:paraId="1E821586" w14:textId="26D84AC9" w:rsidR="00657866" w:rsidRPr="003D3566" w:rsidRDefault="00657866" w:rsidP="0025719B">
                      <w:pPr>
                        <w:rPr>
                          <w:sz w:val="16"/>
                          <w:szCs w:val="20"/>
                        </w:rPr>
                      </w:pPr>
                      <w:r>
                        <w:rPr>
                          <w:sz w:val="16"/>
                          <w:szCs w:val="20"/>
                        </w:rPr>
                        <w:t>slide 13</w:t>
                      </w:r>
                    </w:p>
                  </w:txbxContent>
                </v:textbox>
              </v:shape>
            </w:pict>
          </mc:Fallback>
        </mc:AlternateContent>
      </w:r>
      <w:r w:rsidR="00230592">
        <w:t>Paul then goes on</w:t>
      </w:r>
      <w:r w:rsidR="00985340">
        <w:t xml:space="preserve"> in v. 6</w:t>
      </w:r>
      <w:r w:rsidR="00230592">
        <w:t xml:space="preserve"> to</w:t>
      </w:r>
      <w:r w:rsidR="00985340">
        <w:t xml:space="preserve"> state the consequences upon those who disobey this admonition . . . </w:t>
      </w:r>
      <w:r w:rsidR="00985340" w:rsidRPr="007C2963">
        <w:rPr>
          <w:b/>
          <w:i/>
        </w:rPr>
        <w:t>because the Lord is </w:t>
      </w:r>
      <w:r w:rsidR="00985340" w:rsidRPr="007C2963">
        <w:rPr>
          <w:b/>
          <w:i/>
          <w:iCs/>
        </w:rPr>
        <w:t>the</w:t>
      </w:r>
      <w:r w:rsidR="00985340" w:rsidRPr="007C2963">
        <w:rPr>
          <w:b/>
          <w:i/>
        </w:rPr>
        <w:t> avenger in all these things, just as we also told you before and solemnly warned </w:t>
      </w:r>
      <w:r w:rsidR="00985340" w:rsidRPr="007C2963">
        <w:rPr>
          <w:b/>
          <w:i/>
          <w:iCs/>
        </w:rPr>
        <w:t>you.</w:t>
      </w:r>
    </w:p>
    <w:p w14:paraId="71F31EDD" w14:textId="77777777" w:rsidR="00985340" w:rsidRDefault="00985340" w:rsidP="00985340">
      <w:pPr>
        <w:pStyle w:val="ListParagraph"/>
      </w:pPr>
    </w:p>
    <w:p w14:paraId="52840230" w14:textId="26A077FE" w:rsidR="00985340" w:rsidRDefault="00985340" w:rsidP="00985340">
      <w:pPr>
        <w:pStyle w:val="ListParagraph"/>
        <w:numPr>
          <w:ilvl w:val="1"/>
          <w:numId w:val="2"/>
        </w:numPr>
      </w:pPr>
      <w:r>
        <w:t>Here in v. 6 Paul reveals to us that he had</w:t>
      </w:r>
      <w:r w:rsidR="00A963CB">
        <w:t xml:space="preserve"> </w:t>
      </w:r>
      <w:r w:rsidR="00A963CB" w:rsidRPr="00A963CB">
        <w:rPr>
          <w:u w:val="single"/>
        </w:rPr>
        <w:t>previously</w:t>
      </w:r>
      <w:r>
        <w:t xml:space="preserve"> </w:t>
      </w:r>
      <w:r>
        <w:rPr>
          <w:b/>
          <w:i/>
        </w:rPr>
        <w:t>solemnly warned</w:t>
      </w:r>
      <w:r>
        <w:t xml:space="preserve"> the Thessalonians about the need to </w:t>
      </w:r>
      <w:r>
        <w:rPr>
          <w:b/>
        </w:rPr>
        <w:t>abstain from sexual immorality</w:t>
      </w:r>
      <w:r>
        <w:t xml:space="preserve">, and that if they disobeyed this instruction, they would be liable to God, who is </w:t>
      </w:r>
      <w:r>
        <w:rPr>
          <w:b/>
          <w:i/>
        </w:rPr>
        <w:t>the avenger of all these things</w:t>
      </w:r>
      <w:r>
        <w:t>.</w:t>
      </w:r>
    </w:p>
    <w:p w14:paraId="16F4004B" w14:textId="77777777" w:rsidR="00985340" w:rsidRDefault="00985340" w:rsidP="00985340">
      <w:pPr>
        <w:pStyle w:val="ListParagraph"/>
        <w:ind w:left="1080"/>
      </w:pPr>
    </w:p>
    <w:p w14:paraId="031392FD" w14:textId="2BCCFC2D" w:rsidR="00985340" w:rsidRDefault="00985340" w:rsidP="00985340">
      <w:pPr>
        <w:pStyle w:val="ListParagraph"/>
        <w:numPr>
          <w:ilvl w:val="1"/>
          <w:numId w:val="2"/>
        </w:numPr>
      </w:pPr>
      <w:r>
        <w:t xml:space="preserve">In other words, someone who disobeys this instruction is subject to the justice of God in response. </w:t>
      </w:r>
    </w:p>
    <w:p w14:paraId="2EE8BB71" w14:textId="77777777" w:rsidR="004E6A6E" w:rsidRDefault="004E6A6E" w:rsidP="004E6A6E"/>
    <w:p w14:paraId="3E11B468" w14:textId="75282329" w:rsidR="004E6A6E" w:rsidRDefault="00985340" w:rsidP="004E6A6E">
      <w:pPr>
        <w:pStyle w:val="ListParagraph"/>
        <w:numPr>
          <w:ilvl w:val="0"/>
          <w:numId w:val="2"/>
        </w:numPr>
      </w:pPr>
      <w:r>
        <w:t xml:space="preserve">Here in v. 6 Paul is cautioning the Thessalonians against any inclination they might have to </w:t>
      </w:r>
      <w:r w:rsidR="009B1EAE">
        <w:t>return to some of the</w:t>
      </w:r>
      <w:r w:rsidR="00A963CB">
        <w:t>ir</w:t>
      </w:r>
      <w:r w:rsidR="009B1EAE">
        <w:t xml:space="preserve"> old ways . . . specifically, to those ways that are in direct conflict with what Paul had taught them concerning morality and godliness.</w:t>
      </w:r>
    </w:p>
    <w:p w14:paraId="1574C268" w14:textId="3E2ED724" w:rsidR="009B1EAE" w:rsidRDefault="009B1EAE" w:rsidP="009B1EAE">
      <w:pPr>
        <w:pStyle w:val="ListParagraph"/>
      </w:pPr>
    </w:p>
    <w:p w14:paraId="2EF6D1A2" w14:textId="26004491" w:rsidR="009B1EAE" w:rsidRPr="00A963CB" w:rsidRDefault="00442BC6" w:rsidP="00D66A9E">
      <w:pPr>
        <w:pStyle w:val="ListParagraph"/>
        <w:rPr>
          <w:highlight w:val="lightGray"/>
        </w:rPr>
      </w:pPr>
      <w:r w:rsidRPr="00B86B9D">
        <w:rPr>
          <w:noProof/>
        </w:rPr>
        <mc:AlternateContent>
          <mc:Choice Requires="wps">
            <w:drawing>
              <wp:anchor distT="0" distB="0" distL="114300" distR="114300" simplePos="0" relativeHeight="251692032" behindDoc="0" locked="0" layoutInCell="1" allowOverlap="1" wp14:anchorId="4ACB3243" wp14:editId="735322E6">
                <wp:simplePos x="0" y="0"/>
                <wp:positionH relativeFrom="column">
                  <wp:posOffset>-228600</wp:posOffset>
                </wp:positionH>
                <wp:positionV relativeFrom="paragraph">
                  <wp:posOffset>9525</wp:posOffset>
                </wp:positionV>
                <wp:extent cx="571500" cy="219710"/>
                <wp:effectExtent l="0" t="0" r="38100" b="3429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B642D97" w14:textId="3C6A79FC" w:rsidR="00657866" w:rsidRPr="003D3566" w:rsidRDefault="00657866" w:rsidP="00442BC6">
                            <w:pPr>
                              <w:rPr>
                                <w:sz w:val="16"/>
                                <w:szCs w:val="20"/>
                              </w:rPr>
                            </w:pPr>
                            <w:r>
                              <w:rPr>
                                <w:sz w:val="16"/>
                                <w:szCs w:val="20"/>
                              </w:rPr>
                              <w:t>slide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7.95pt;margin-top:.75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Nmis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">
                <v:textbox style="mso-fit-shape-to-text:t">
                  <w:txbxContent>
                    <w:p w14:paraId="5B642D97" w14:textId="3C6A79FC" w:rsidR="00657866" w:rsidRPr="003D3566" w:rsidRDefault="00657866" w:rsidP="00442BC6">
                      <w:pPr>
                        <w:rPr>
                          <w:sz w:val="16"/>
                          <w:szCs w:val="20"/>
                        </w:rPr>
                      </w:pPr>
                      <w:r>
                        <w:rPr>
                          <w:sz w:val="16"/>
                          <w:szCs w:val="20"/>
                        </w:rPr>
                        <w:t>slide 14</w:t>
                      </w:r>
                    </w:p>
                  </w:txbxContent>
                </v:textbox>
              </v:shape>
            </w:pict>
          </mc:Fallback>
        </mc:AlternateContent>
      </w:r>
      <w:r w:rsidR="009B1EAE" w:rsidRPr="00A963CB">
        <w:rPr>
          <w:b/>
          <w:highlight w:val="lightGray"/>
        </w:rPr>
        <w:t xml:space="preserve">“Choose </w:t>
      </w:r>
      <w:r w:rsidR="00D66A9E" w:rsidRPr="00A963CB">
        <w:rPr>
          <w:b/>
          <w:highlight w:val="lightGray"/>
        </w:rPr>
        <w:t>for yourselves</w:t>
      </w:r>
      <w:r w:rsidR="009B1EAE" w:rsidRPr="00A963CB">
        <w:rPr>
          <w:b/>
          <w:highlight w:val="lightGray"/>
        </w:rPr>
        <w:t xml:space="preserve"> </w:t>
      </w:r>
      <w:r w:rsidR="00D66A9E" w:rsidRPr="00A963CB">
        <w:rPr>
          <w:b/>
          <w:highlight w:val="lightGray"/>
        </w:rPr>
        <w:t>to</w:t>
      </w:r>
      <w:r w:rsidR="009B1EAE" w:rsidRPr="00A963CB">
        <w:rPr>
          <w:b/>
          <w:highlight w:val="lightGray"/>
        </w:rPr>
        <w:t>day whom you will serve . . . .”</w:t>
      </w:r>
    </w:p>
    <w:p w14:paraId="14B2EB3A" w14:textId="65C348C5" w:rsidR="009B1EAE" w:rsidRDefault="009B1EAE" w:rsidP="00D66A9E">
      <w:pPr>
        <w:pStyle w:val="ListParagraph"/>
      </w:pPr>
      <w:r w:rsidRPr="00A963CB">
        <w:rPr>
          <w:b/>
          <w:bCs/>
          <w:i/>
          <w:szCs w:val="16"/>
          <w:highlight w:val="lightGray"/>
        </w:rPr>
        <w:t xml:space="preserve">1 Thessalonians 4:7-8— </w:t>
      </w:r>
      <w:r w:rsidRPr="00A963CB">
        <w:rPr>
          <w:b/>
          <w:bCs/>
          <w:i/>
          <w:sz w:val="16"/>
          <w:szCs w:val="16"/>
          <w:highlight w:val="lightGray"/>
        </w:rPr>
        <w:t>7</w:t>
      </w:r>
      <w:r w:rsidRPr="00A963CB">
        <w:rPr>
          <w:b/>
          <w:i/>
          <w:sz w:val="16"/>
          <w:szCs w:val="16"/>
          <w:highlight w:val="lightGray"/>
        </w:rPr>
        <w:t> </w:t>
      </w:r>
      <w:r w:rsidRPr="00A963CB">
        <w:rPr>
          <w:b/>
          <w:i/>
          <w:highlight w:val="lightGray"/>
        </w:rPr>
        <w:t xml:space="preserve">For God has not called us for the purpose of impurity, but in sanctification.  </w:t>
      </w:r>
      <w:r w:rsidRPr="00A963CB">
        <w:rPr>
          <w:b/>
          <w:bCs/>
          <w:i/>
          <w:sz w:val="16"/>
          <w:szCs w:val="16"/>
          <w:highlight w:val="lightGray"/>
        </w:rPr>
        <w:t>8</w:t>
      </w:r>
      <w:r w:rsidRPr="00A963CB">
        <w:rPr>
          <w:b/>
          <w:i/>
          <w:sz w:val="16"/>
          <w:szCs w:val="16"/>
          <w:highlight w:val="lightGray"/>
        </w:rPr>
        <w:t> </w:t>
      </w:r>
      <w:r w:rsidRPr="00A963CB">
        <w:rPr>
          <w:b/>
          <w:i/>
          <w:highlight w:val="lightGray"/>
        </w:rPr>
        <w:t>So, he who rejects </w:t>
      </w:r>
      <w:r w:rsidRPr="00A963CB">
        <w:rPr>
          <w:b/>
          <w:i/>
          <w:iCs/>
          <w:highlight w:val="lightGray"/>
        </w:rPr>
        <w:t>this</w:t>
      </w:r>
      <w:r w:rsidRPr="00A963CB">
        <w:rPr>
          <w:b/>
          <w:i/>
          <w:highlight w:val="lightGray"/>
        </w:rPr>
        <w:t> is not rejecting man but the God who gives His Holy Spirit to you.</w:t>
      </w:r>
    </w:p>
    <w:p w14:paraId="70F9EE11" w14:textId="77777777" w:rsidR="009B1EAE" w:rsidRDefault="009B1EAE" w:rsidP="009B1EAE"/>
    <w:p w14:paraId="48624D8F" w14:textId="65D41D4B" w:rsidR="009B1EAE" w:rsidRPr="00C22A29" w:rsidRDefault="009B1EAE" w:rsidP="004E6A6E">
      <w:pPr>
        <w:pStyle w:val="ListParagraph"/>
        <w:numPr>
          <w:ilvl w:val="0"/>
          <w:numId w:val="2"/>
        </w:numPr>
      </w:pPr>
      <w:r>
        <w:t xml:space="preserve">Then, to emphasize this point, in v. 7-8 Paul reminds the Thessalonians . . . </w:t>
      </w:r>
      <w:r w:rsidRPr="007C2963">
        <w:rPr>
          <w:b/>
          <w:bCs/>
          <w:i/>
          <w:sz w:val="16"/>
          <w:szCs w:val="16"/>
        </w:rPr>
        <w:t>7</w:t>
      </w:r>
      <w:r w:rsidRPr="007C2963">
        <w:rPr>
          <w:b/>
          <w:i/>
          <w:sz w:val="16"/>
          <w:szCs w:val="16"/>
        </w:rPr>
        <w:t> </w:t>
      </w:r>
      <w:r w:rsidRPr="007C2963">
        <w:rPr>
          <w:b/>
          <w:i/>
        </w:rPr>
        <w:t>For God has not called us for the purpose of impurity, but in sanctification.</w:t>
      </w:r>
      <w:r>
        <w:rPr>
          <w:b/>
          <w:i/>
        </w:rPr>
        <w:t xml:space="preserve">  </w:t>
      </w:r>
      <w:r w:rsidRPr="007C2963">
        <w:rPr>
          <w:b/>
          <w:bCs/>
          <w:i/>
          <w:sz w:val="16"/>
          <w:szCs w:val="16"/>
        </w:rPr>
        <w:t>8</w:t>
      </w:r>
      <w:r w:rsidRPr="007C2963">
        <w:rPr>
          <w:b/>
          <w:i/>
          <w:sz w:val="16"/>
          <w:szCs w:val="16"/>
        </w:rPr>
        <w:t> </w:t>
      </w:r>
      <w:r w:rsidRPr="007C2963">
        <w:rPr>
          <w:b/>
          <w:i/>
        </w:rPr>
        <w:t>So, he who rejects </w:t>
      </w:r>
      <w:r w:rsidRPr="007C2963">
        <w:rPr>
          <w:b/>
          <w:i/>
          <w:iCs/>
        </w:rPr>
        <w:t>this</w:t>
      </w:r>
      <w:r w:rsidRPr="007C2963">
        <w:rPr>
          <w:b/>
          <w:i/>
        </w:rPr>
        <w:t> is not rejecting man but the God who gives His Holy Spirit to you.</w:t>
      </w:r>
    </w:p>
    <w:p w14:paraId="25BFCEB2" w14:textId="77777777" w:rsidR="00C22A29" w:rsidRDefault="00C22A29" w:rsidP="00C22A29">
      <w:pPr>
        <w:pStyle w:val="ListParagraph"/>
      </w:pPr>
    </w:p>
    <w:p w14:paraId="4A6938E9" w14:textId="77777777" w:rsidR="00C22A29" w:rsidRDefault="00A963CB" w:rsidP="004E6A6E">
      <w:pPr>
        <w:pStyle w:val="ListParagraph"/>
        <w:numPr>
          <w:ilvl w:val="0"/>
          <w:numId w:val="2"/>
        </w:numPr>
      </w:pPr>
      <w:r>
        <w:t xml:space="preserve">With this statement here in v. 7-8, Paul is reminding the Thessalonians that </w:t>
      </w:r>
      <w:r w:rsidRPr="00C22A29">
        <w:rPr>
          <w:b/>
          <w:highlight w:val="yellow"/>
        </w:rPr>
        <w:t>the calling of God and the sanctifying power of the Holy Spirit is for the purpose of personal purity</w:t>
      </w:r>
      <w:r>
        <w:t xml:space="preserve">.  </w:t>
      </w:r>
    </w:p>
    <w:p w14:paraId="7871F117" w14:textId="77777777" w:rsidR="00C22A29" w:rsidRDefault="00C22A29" w:rsidP="00C22A29"/>
    <w:p w14:paraId="0BBF96DB" w14:textId="302C4C0C" w:rsidR="007853A2" w:rsidRDefault="00A963CB" w:rsidP="00E92DC9">
      <w:pPr>
        <w:pStyle w:val="ListParagraph"/>
        <w:numPr>
          <w:ilvl w:val="1"/>
          <w:numId w:val="2"/>
        </w:numPr>
      </w:pPr>
      <w:r>
        <w:t>And if a profes</w:t>
      </w:r>
      <w:r w:rsidR="007853A2">
        <w:t>sing Christian fails to heed this</w:t>
      </w:r>
      <w:r>
        <w:t xml:space="preserve"> instruction</w:t>
      </w:r>
      <w:r w:rsidR="007853A2">
        <w:t xml:space="preserve">, that professing Christian is </w:t>
      </w:r>
      <w:r w:rsidR="007853A2">
        <w:rPr>
          <w:b/>
          <w:i/>
        </w:rPr>
        <w:t>rejecting God, who gives His Holy Spirit to you</w:t>
      </w:r>
      <w:r w:rsidR="007853A2">
        <w:t>.</w:t>
      </w:r>
    </w:p>
    <w:p w14:paraId="500AFA0B" w14:textId="77777777" w:rsidR="007853A2" w:rsidRDefault="007853A2" w:rsidP="007853A2">
      <w:pPr>
        <w:pStyle w:val="ListParagraph"/>
        <w:ind w:left="1080"/>
      </w:pPr>
    </w:p>
    <w:p w14:paraId="2E6E2919" w14:textId="77777777" w:rsidR="00E92DC9" w:rsidRDefault="00E92DC9" w:rsidP="007853A2">
      <w:pPr>
        <w:pStyle w:val="ListParagraph"/>
        <w:ind w:left="1080"/>
      </w:pPr>
    </w:p>
    <w:p w14:paraId="532B7B86" w14:textId="77777777" w:rsidR="00E92DC9" w:rsidRDefault="00E92DC9" w:rsidP="007853A2">
      <w:pPr>
        <w:pStyle w:val="ListParagraph"/>
        <w:ind w:left="1080"/>
      </w:pPr>
    </w:p>
    <w:p w14:paraId="462E9C8B" w14:textId="77777777" w:rsidR="00E92DC9" w:rsidRDefault="00E92DC9" w:rsidP="007853A2">
      <w:pPr>
        <w:pStyle w:val="ListParagraph"/>
        <w:ind w:left="1080"/>
      </w:pPr>
    </w:p>
    <w:p w14:paraId="05386AAC" w14:textId="77777777" w:rsidR="00E92DC9" w:rsidRDefault="00E92DC9" w:rsidP="007853A2">
      <w:pPr>
        <w:pStyle w:val="ListParagraph"/>
        <w:ind w:left="1080"/>
      </w:pPr>
    </w:p>
    <w:p w14:paraId="60610AB8" w14:textId="77777777" w:rsidR="00E92DC9" w:rsidRDefault="00E92DC9" w:rsidP="007853A2">
      <w:pPr>
        <w:pStyle w:val="ListParagraph"/>
        <w:ind w:left="1080"/>
      </w:pPr>
    </w:p>
    <w:p w14:paraId="05E52491" w14:textId="77777777" w:rsidR="00E92DC9" w:rsidRDefault="00E92DC9" w:rsidP="007853A2">
      <w:pPr>
        <w:pStyle w:val="ListParagraph"/>
        <w:ind w:left="1080"/>
      </w:pPr>
    </w:p>
    <w:p w14:paraId="6EB8FBAC" w14:textId="0F91B094" w:rsidR="007853A2" w:rsidRPr="007853A2" w:rsidRDefault="00442BC6" w:rsidP="007853A2">
      <w:pPr>
        <w:pStyle w:val="ListParagraph"/>
        <w:rPr>
          <w:b/>
        </w:rPr>
      </w:pPr>
      <w:r w:rsidRPr="00B86B9D">
        <w:rPr>
          <w:noProof/>
        </w:rPr>
        <mc:AlternateContent>
          <mc:Choice Requires="wps">
            <w:drawing>
              <wp:anchor distT="0" distB="0" distL="114300" distR="114300" simplePos="0" relativeHeight="251694080" behindDoc="0" locked="0" layoutInCell="1" allowOverlap="1" wp14:anchorId="7C994B39" wp14:editId="632FE83E">
                <wp:simplePos x="0" y="0"/>
                <wp:positionH relativeFrom="column">
                  <wp:posOffset>-228600</wp:posOffset>
                </wp:positionH>
                <wp:positionV relativeFrom="paragraph">
                  <wp:posOffset>0</wp:posOffset>
                </wp:positionV>
                <wp:extent cx="571500" cy="219710"/>
                <wp:effectExtent l="0" t="0" r="38100" b="3429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76EC28C" w14:textId="5310C23F" w:rsidR="00657866" w:rsidRPr="003D3566" w:rsidRDefault="00657866" w:rsidP="00442BC6">
                            <w:pPr>
                              <w:rPr>
                                <w:sz w:val="16"/>
                                <w:szCs w:val="20"/>
                              </w:rPr>
                            </w:pPr>
                            <w:r>
                              <w:rPr>
                                <w:sz w:val="16"/>
                                <w:szCs w:val="20"/>
                              </w:rPr>
                              <w:t>slide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7.95pt;margin-top:0;width:45pt;height:17.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Baio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">
                <v:textbox style="mso-fit-shape-to-text:t">
                  <w:txbxContent>
                    <w:p w14:paraId="576EC28C" w14:textId="5310C23F" w:rsidR="00657866" w:rsidRPr="003D3566" w:rsidRDefault="00657866" w:rsidP="00442BC6">
                      <w:pPr>
                        <w:rPr>
                          <w:sz w:val="16"/>
                          <w:szCs w:val="20"/>
                        </w:rPr>
                      </w:pPr>
                      <w:r>
                        <w:rPr>
                          <w:sz w:val="16"/>
                          <w:szCs w:val="20"/>
                        </w:rPr>
                        <w:t>slide 15</w:t>
                      </w:r>
                    </w:p>
                  </w:txbxContent>
                </v:textbox>
              </v:shape>
            </w:pict>
          </mc:Fallback>
        </mc:AlternateContent>
      </w:r>
      <w:r w:rsidR="007853A2" w:rsidRPr="007853A2">
        <w:rPr>
          <w:b/>
          <w:highlight w:val="lightGray"/>
        </w:rPr>
        <w:t xml:space="preserve">The </w:t>
      </w:r>
      <w:r w:rsidR="007853A2">
        <w:rPr>
          <w:b/>
          <w:highlight w:val="lightGray"/>
        </w:rPr>
        <w:t xml:space="preserve">solemn </w:t>
      </w:r>
      <w:r w:rsidR="007853A2" w:rsidRPr="007853A2">
        <w:rPr>
          <w:b/>
          <w:highlight w:val="lightGray"/>
        </w:rPr>
        <w:t>warning of 1 Thessalonians 4:8</w:t>
      </w:r>
    </w:p>
    <w:p w14:paraId="499BDE9C" w14:textId="4607076C" w:rsidR="007853A2" w:rsidRDefault="007853A2" w:rsidP="007853A2">
      <w:pPr>
        <w:pStyle w:val="ListParagraph"/>
        <w:rPr>
          <w:b/>
          <w:i/>
        </w:rPr>
      </w:pPr>
      <w:r w:rsidRPr="00A963CB">
        <w:rPr>
          <w:b/>
          <w:bCs/>
          <w:i/>
          <w:sz w:val="16"/>
          <w:szCs w:val="16"/>
          <w:highlight w:val="lightGray"/>
        </w:rPr>
        <w:t>8</w:t>
      </w:r>
      <w:r w:rsidRPr="00A963CB">
        <w:rPr>
          <w:b/>
          <w:i/>
          <w:sz w:val="16"/>
          <w:szCs w:val="16"/>
          <w:highlight w:val="lightGray"/>
        </w:rPr>
        <w:t> </w:t>
      </w:r>
      <w:r w:rsidRPr="00A963CB">
        <w:rPr>
          <w:b/>
          <w:i/>
          <w:highlight w:val="lightGray"/>
        </w:rPr>
        <w:t>So, he who rejects </w:t>
      </w:r>
      <w:r w:rsidRPr="00A963CB">
        <w:rPr>
          <w:b/>
          <w:i/>
          <w:iCs/>
          <w:highlight w:val="lightGray"/>
        </w:rPr>
        <w:t>this</w:t>
      </w:r>
      <w:r w:rsidRPr="00A963CB">
        <w:rPr>
          <w:b/>
          <w:i/>
          <w:highlight w:val="lightGray"/>
        </w:rPr>
        <w:t> is not rejecting man but the God who gives His Holy Spirit to you.</w:t>
      </w:r>
    </w:p>
    <w:p w14:paraId="50275176" w14:textId="03E55244" w:rsidR="007853A2" w:rsidRPr="007853A2" w:rsidRDefault="007853A2" w:rsidP="007853A2">
      <w:pPr>
        <w:pStyle w:val="ListParagraph"/>
      </w:pPr>
    </w:p>
    <w:p w14:paraId="51BD3D9F" w14:textId="766DD609" w:rsidR="007853A2" w:rsidRPr="007853A2" w:rsidRDefault="007853A2" w:rsidP="007853A2">
      <w:pPr>
        <w:pStyle w:val="ListParagraph"/>
        <w:numPr>
          <w:ilvl w:val="0"/>
          <w:numId w:val="2"/>
        </w:numPr>
      </w:pPr>
      <w:r>
        <w:t xml:space="preserve">This statement in v. 8 should not be missed or taken lightly.  Paul is explicitly stating that </w:t>
      </w:r>
      <w:r w:rsidRPr="007853A2">
        <w:rPr>
          <w:b/>
          <w:highlight w:val="yellow"/>
        </w:rPr>
        <w:t xml:space="preserve">persisting in impure behavior and sexual immorality is a </w:t>
      </w:r>
      <w:r w:rsidRPr="007853A2">
        <w:rPr>
          <w:b/>
          <w:highlight w:val="yellow"/>
          <w:u w:val="single"/>
        </w:rPr>
        <w:t>direct and blatant</w:t>
      </w:r>
      <w:r w:rsidRPr="007853A2">
        <w:rPr>
          <w:b/>
          <w:highlight w:val="yellow"/>
        </w:rPr>
        <w:t xml:space="preserve"> rejection of the Holy Spirit in your life.</w:t>
      </w:r>
    </w:p>
    <w:p w14:paraId="09C573C5" w14:textId="77777777" w:rsidR="007853A2" w:rsidRPr="007853A2" w:rsidRDefault="007853A2" w:rsidP="007853A2">
      <w:pPr>
        <w:pStyle w:val="ListParagraph"/>
      </w:pPr>
    </w:p>
    <w:p w14:paraId="0F6CF110" w14:textId="6168BA71" w:rsidR="007853A2" w:rsidRPr="007853A2" w:rsidRDefault="007853A2" w:rsidP="007853A2">
      <w:pPr>
        <w:pStyle w:val="ListParagraph"/>
        <w:numPr>
          <w:ilvl w:val="1"/>
          <w:numId w:val="2"/>
        </w:numPr>
      </w:pPr>
      <w:r>
        <w:rPr>
          <w:b/>
        </w:rPr>
        <w:t xml:space="preserve">And </w:t>
      </w:r>
      <w:r w:rsidRPr="007853A2">
        <w:rPr>
          <w:b/>
          <w:highlight w:val="yellow"/>
        </w:rPr>
        <w:t>if you are a true believer, the Holy Spirit will chastise you for your disobedience.</w:t>
      </w:r>
    </w:p>
    <w:p w14:paraId="55B098C8" w14:textId="77777777" w:rsidR="007853A2" w:rsidRPr="007853A2" w:rsidRDefault="007853A2" w:rsidP="007853A2">
      <w:pPr>
        <w:pStyle w:val="ListParagraph"/>
        <w:ind w:left="1080"/>
      </w:pPr>
    </w:p>
    <w:p w14:paraId="76F70390" w14:textId="491F6D4A" w:rsidR="007853A2" w:rsidRPr="007853A2" w:rsidRDefault="007853A2" w:rsidP="007853A2">
      <w:pPr>
        <w:pStyle w:val="ListParagraph"/>
        <w:numPr>
          <w:ilvl w:val="1"/>
          <w:numId w:val="2"/>
        </w:numPr>
      </w:pPr>
      <w:r>
        <w:rPr>
          <w:b/>
        </w:rPr>
        <w:t xml:space="preserve">But </w:t>
      </w:r>
      <w:r w:rsidRPr="007853A2">
        <w:rPr>
          <w:b/>
          <w:highlight w:val="yellow"/>
        </w:rPr>
        <w:t xml:space="preserve">if you are </w:t>
      </w:r>
      <w:r w:rsidRPr="007853A2">
        <w:rPr>
          <w:b/>
          <w:highlight w:val="yellow"/>
          <w:u w:val="single"/>
        </w:rPr>
        <w:t>not</w:t>
      </w:r>
      <w:r w:rsidRPr="007853A2">
        <w:rPr>
          <w:b/>
          <w:highlight w:val="yellow"/>
        </w:rPr>
        <w:t xml:space="preserve"> a true believer, the Holy Spirit will allow you to continue in your disobedience until you fall away</w:t>
      </w:r>
      <w:r>
        <w:rPr>
          <w:b/>
        </w:rPr>
        <w:t xml:space="preserve"> . . . like the seed that fell among the thorns and was choked out and died.</w:t>
      </w:r>
    </w:p>
    <w:p w14:paraId="666E6826" w14:textId="77777777" w:rsidR="007853A2" w:rsidRDefault="007853A2" w:rsidP="007853A2"/>
    <w:p w14:paraId="72E215E2" w14:textId="694A5C54" w:rsidR="007853A2" w:rsidRPr="00442BC6" w:rsidRDefault="007853A2" w:rsidP="007853A2">
      <w:pPr>
        <w:pStyle w:val="ListParagraph"/>
        <w:numPr>
          <w:ilvl w:val="0"/>
          <w:numId w:val="2"/>
        </w:numPr>
      </w:pPr>
      <w:r>
        <w:t xml:space="preserve">While Paul’s primary concern for the Thessalonians was their risk of falling into or </w:t>
      </w:r>
      <w:r>
        <w:rPr>
          <w:u w:val="single"/>
        </w:rPr>
        <w:t>back</w:t>
      </w:r>
      <w:r>
        <w:t xml:space="preserve"> into sexual immorality, the lesson here is that </w:t>
      </w:r>
      <w:r>
        <w:rPr>
          <w:b/>
        </w:rPr>
        <w:t xml:space="preserve">if we persist in </w:t>
      </w:r>
      <w:r>
        <w:rPr>
          <w:b/>
          <w:u w:val="single"/>
        </w:rPr>
        <w:t>any</w:t>
      </w:r>
      <w:r>
        <w:rPr>
          <w:b/>
        </w:rPr>
        <w:t xml:space="preserve"> sinful behavior and refuse to repent</w:t>
      </w:r>
      <w:r w:rsidR="00442BC6">
        <w:rPr>
          <w:b/>
        </w:rPr>
        <w:t>, we will either be disciplined by the Holy Spirit or we will be allowed to fall away in unbelief.</w:t>
      </w:r>
    </w:p>
    <w:p w14:paraId="4E11371A" w14:textId="77777777" w:rsidR="00442BC6" w:rsidRDefault="00442BC6" w:rsidP="00442BC6">
      <w:pPr>
        <w:pStyle w:val="ListParagraph"/>
      </w:pPr>
    </w:p>
    <w:p w14:paraId="64C4F3CE" w14:textId="72CA1840" w:rsidR="00442BC6" w:rsidRDefault="00442BC6" w:rsidP="00442BC6">
      <w:pPr>
        <w:pStyle w:val="ListParagraph"/>
        <w:numPr>
          <w:ilvl w:val="1"/>
          <w:numId w:val="2"/>
        </w:numPr>
      </w:pPr>
      <w:r>
        <w:t>Therefore, knowing these things, it will be so much better for us if we strive to obey God and live according to His statutes.</w:t>
      </w:r>
    </w:p>
    <w:p w14:paraId="39F7C214" w14:textId="77777777" w:rsidR="00442BC6" w:rsidRDefault="00442BC6" w:rsidP="00442BC6">
      <w:pPr>
        <w:pStyle w:val="ListParagraph"/>
        <w:ind w:left="1080"/>
      </w:pPr>
    </w:p>
    <w:p w14:paraId="6DB1AB43" w14:textId="540409C6" w:rsidR="00442BC6" w:rsidRDefault="00442BC6" w:rsidP="00442BC6">
      <w:pPr>
        <w:pStyle w:val="ListParagraph"/>
        <w:ind w:left="360"/>
      </w:pPr>
      <w:r>
        <w:t>----------------------------------</w:t>
      </w:r>
    </w:p>
    <w:p w14:paraId="70DD483D" w14:textId="77777777" w:rsidR="00442BC6" w:rsidRDefault="00442BC6" w:rsidP="00442BC6">
      <w:pPr>
        <w:pStyle w:val="ListParagraph"/>
        <w:ind w:left="360"/>
      </w:pPr>
    </w:p>
    <w:p w14:paraId="6C38C200" w14:textId="77845212" w:rsidR="00442BC6" w:rsidRDefault="00442BC6" w:rsidP="00442BC6">
      <w:pPr>
        <w:pStyle w:val="ListParagraph"/>
        <w:numPr>
          <w:ilvl w:val="0"/>
          <w:numId w:val="2"/>
        </w:numPr>
      </w:pPr>
      <w:r>
        <w:t>As we consider the message of Paul this morning, I want to remind you that this instruction is for believers.</w:t>
      </w:r>
    </w:p>
    <w:p w14:paraId="0819D5FF" w14:textId="77777777" w:rsidR="00442BC6" w:rsidRDefault="00442BC6" w:rsidP="00442BC6">
      <w:pPr>
        <w:pStyle w:val="ListParagraph"/>
      </w:pPr>
    </w:p>
    <w:p w14:paraId="587765AC" w14:textId="4C82275F" w:rsidR="00442BC6" w:rsidRDefault="00442BC6" w:rsidP="00442BC6">
      <w:pPr>
        <w:pStyle w:val="ListParagraph"/>
        <w:numPr>
          <w:ilvl w:val="1"/>
          <w:numId w:val="2"/>
        </w:numPr>
      </w:pPr>
      <w:r>
        <w:t xml:space="preserve">Yes, it is applicable to all men . . . that we should all strive to flee from immorality.  But unbelievers don’t obey this instruction because they can’t and they don’t want to.  They </w:t>
      </w:r>
      <w:r w:rsidRPr="00442BC6">
        <w:rPr>
          <w:u w:val="single"/>
        </w:rPr>
        <w:t>love</w:t>
      </w:r>
      <w:r>
        <w:t xml:space="preserve"> their sin.</w:t>
      </w:r>
    </w:p>
    <w:p w14:paraId="623341BF" w14:textId="77777777" w:rsidR="00442BC6" w:rsidRDefault="00442BC6" w:rsidP="00442BC6">
      <w:pPr>
        <w:pStyle w:val="ListParagraph"/>
        <w:ind w:left="1080"/>
      </w:pPr>
    </w:p>
    <w:p w14:paraId="6698D7D9" w14:textId="4C7E65AF" w:rsidR="00442BC6" w:rsidRDefault="00442BC6" w:rsidP="00442BC6">
      <w:pPr>
        <w:pStyle w:val="ListParagraph"/>
        <w:numPr>
          <w:ilvl w:val="1"/>
          <w:numId w:val="2"/>
        </w:numPr>
      </w:pPr>
      <w:r w:rsidRPr="00442BC6">
        <w:rPr>
          <w:b/>
          <w:highlight w:val="yellow"/>
        </w:rPr>
        <w:t>This instruction to</w:t>
      </w:r>
      <w:r w:rsidRPr="00442BC6">
        <w:rPr>
          <w:highlight w:val="yellow"/>
        </w:rPr>
        <w:t xml:space="preserve"> </w:t>
      </w:r>
      <w:r w:rsidRPr="00442BC6">
        <w:rPr>
          <w:b/>
          <w:i/>
          <w:highlight w:val="yellow"/>
        </w:rPr>
        <w:t>abstain from sexual immorality</w:t>
      </w:r>
      <w:r w:rsidRPr="00442BC6">
        <w:rPr>
          <w:highlight w:val="yellow"/>
        </w:rPr>
        <w:t xml:space="preserve"> </w:t>
      </w:r>
      <w:r w:rsidRPr="00442BC6">
        <w:rPr>
          <w:b/>
          <w:highlight w:val="yellow"/>
        </w:rPr>
        <w:t>is for the church</w:t>
      </w:r>
      <w:r w:rsidRPr="00442BC6">
        <w:rPr>
          <w:highlight w:val="yellow"/>
        </w:rPr>
        <w:t>.</w:t>
      </w:r>
      <w:r>
        <w:t xml:space="preserve">  Our role is not to police others outside the church.  We must take care of our own house before pointing out where someone else’s house needs cleaning.</w:t>
      </w:r>
    </w:p>
    <w:p w14:paraId="78D1DA82" w14:textId="77777777" w:rsidR="00442BC6" w:rsidRDefault="00442BC6" w:rsidP="00442BC6"/>
    <w:p w14:paraId="02C91FB3" w14:textId="77A3F55C" w:rsidR="00442BC6" w:rsidRDefault="00442BC6" w:rsidP="00442BC6">
      <w:r w:rsidRPr="00B86B9D">
        <w:rPr>
          <w:noProof/>
        </w:rPr>
        <mc:AlternateContent>
          <mc:Choice Requires="wps">
            <w:drawing>
              <wp:anchor distT="0" distB="0" distL="114300" distR="114300" simplePos="0" relativeHeight="251696128" behindDoc="0" locked="0" layoutInCell="1" allowOverlap="1" wp14:anchorId="61305A98" wp14:editId="6808D291">
                <wp:simplePos x="0" y="0"/>
                <wp:positionH relativeFrom="column">
                  <wp:posOffset>-342900</wp:posOffset>
                </wp:positionH>
                <wp:positionV relativeFrom="paragraph">
                  <wp:posOffset>172085</wp:posOffset>
                </wp:positionV>
                <wp:extent cx="571500" cy="219710"/>
                <wp:effectExtent l="0" t="0" r="38100" b="3429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FED817E" w14:textId="17CDB7AA" w:rsidR="00657866" w:rsidRPr="003D3566" w:rsidRDefault="00657866" w:rsidP="00442BC6">
                            <w:pPr>
                              <w:rPr>
                                <w:sz w:val="16"/>
                                <w:szCs w:val="20"/>
                              </w:rPr>
                            </w:pPr>
                            <w:r>
                              <w:rPr>
                                <w:sz w:val="16"/>
                                <w:szCs w:val="20"/>
                              </w:rPr>
                              <w:t>slide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6.95pt;margin-top:13.55pt;width:45pt;height:17.3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Bodio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">
                <v:textbox style="mso-fit-shape-to-text:t">
                  <w:txbxContent>
                    <w:p w14:paraId="3FED817E" w14:textId="17CDB7AA" w:rsidR="00657866" w:rsidRPr="003D3566" w:rsidRDefault="00657866" w:rsidP="00442BC6">
                      <w:pPr>
                        <w:rPr>
                          <w:sz w:val="16"/>
                          <w:szCs w:val="20"/>
                        </w:rPr>
                      </w:pPr>
                      <w:r>
                        <w:rPr>
                          <w:sz w:val="16"/>
                          <w:szCs w:val="20"/>
                        </w:rPr>
                        <w:t>slide 16</w:t>
                      </w:r>
                    </w:p>
                  </w:txbxContent>
                </v:textbox>
              </v:shape>
            </w:pict>
          </mc:Fallback>
        </mc:AlternateContent>
      </w:r>
      <w:r>
        <w:t>-------------------------------------</w:t>
      </w:r>
    </w:p>
    <w:p w14:paraId="057BB0FF" w14:textId="5113E806" w:rsidR="00442BC6" w:rsidRDefault="00442BC6" w:rsidP="00442BC6">
      <w:pPr>
        <w:pStyle w:val="ListParagraph"/>
        <w:numPr>
          <w:ilvl w:val="0"/>
          <w:numId w:val="2"/>
        </w:numPr>
      </w:pPr>
      <w:r>
        <w:t>I want to close this message with the warning of Joshua to the Israelites when they had entered into the Land of Israel.</w:t>
      </w:r>
    </w:p>
    <w:p w14:paraId="7429373B" w14:textId="3A5F5DF3" w:rsidR="00442BC6" w:rsidRDefault="00442BC6" w:rsidP="00442BC6">
      <w:pPr>
        <w:pStyle w:val="ListParagraph"/>
      </w:pPr>
    </w:p>
    <w:p w14:paraId="7205517C" w14:textId="03B91044" w:rsidR="00442BC6" w:rsidRDefault="00442BC6" w:rsidP="00442BC6">
      <w:pPr>
        <w:pStyle w:val="ListParagraph"/>
        <w:numPr>
          <w:ilvl w:val="1"/>
          <w:numId w:val="2"/>
        </w:numPr>
      </w:pPr>
      <w:r>
        <w:t xml:space="preserve">Wishing to impress upon the Israelites of the necessity of obedience to God and how their forefathers had been grossly disobedient, and were punished for it, Joshua closes his exhortation to the nation with this admonition . . . </w:t>
      </w:r>
    </w:p>
    <w:p w14:paraId="4842C53C" w14:textId="77777777" w:rsidR="004E6A6E" w:rsidRDefault="004E6A6E" w:rsidP="004E6A6E">
      <w:bookmarkStart w:id="0" w:name="_GoBack"/>
      <w:bookmarkEnd w:id="0"/>
    </w:p>
    <w:p w14:paraId="4A281938" w14:textId="686153D2" w:rsidR="00CF6FE4" w:rsidRPr="00442BC6" w:rsidRDefault="00D66A9E" w:rsidP="00442BC6">
      <w:pPr>
        <w:pStyle w:val="ListParagraph"/>
        <w:rPr>
          <w:b/>
          <w:i/>
        </w:rPr>
      </w:pPr>
      <w:r>
        <w:rPr>
          <w:b/>
          <w:i/>
        </w:rPr>
        <w:t xml:space="preserve">Joshua 24:15— </w:t>
      </w:r>
      <w:r w:rsidRPr="00D66A9E">
        <w:rPr>
          <w:b/>
          <w:i/>
        </w:rPr>
        <w:t xml:space="preserve">"If it is disagreeable in your sight to serve the LORD, </w:t>
      </w:r>
      <w:r w:rsidRPr="00D66A9E">
        <w:rPr>
          <w:b/>
          <w:i/>
          <w:highlight w:val="yellow"/>
        </w:rPr>
        <w:t xml:space="preserve">choose for yourselves today whom </w:t>
      </w:r>
      <w:r w:rsidRPr="000F0E33">
        <w:rPr>
          <w:b/>
          <w:i/>
          <w:highlight w:val="yellow"/>
        </w:rPr>
        <w:t>you</w:t>
      </w:r>
      <w:r w:rsidRPr="00D66A9E">
        <w:rPr>
          <w:b/>
          <w:i/>
          <w:highlight w:val="yellow"/>
        </w:rPr>
        <w:t xml:space="preserve"> </w:t>
      </w:r>
      <w:r w:rsidRPr="000F0E33">
        <w:rPr>
          <w:b/>
          <w:i/>
          <w:highlight w:val="yellow"/>
          <w:u w:val="single"/>
        </w:rPr>
        <w:t>will</w:t>
      </w:r>
      <w:r w:rsidRPr="00D66A9E">
        <w:rPr>
          <w:b/>
          <w:i/>
          <w:highlight w:val="yellow"/>
        </w:rPr>
        <w:t xml:space="preserve"> serve</w:t>
      </w:r>
      <w:r w:rsidRPr="00D66A9E">
        <w:rPr>
          <w:b/>
          <w:i/>
        </w:rPr>
        <w:t>: whether the gods which your fathers served which were beyond the River, or the gods of the Amorites in whose land you are living; but as for me and my house, we will serve the LORD."</w:t>
      </w:r>
    </w:p>
    <w:sectPr w:rsidR="00CF6FE4" w:rsidRPr="00442BC6" w:rsidSect="007C2963">
      <w:footerReference w:type="even" r:id="rId8"/>
      <w:footerReference w:type="default" r:id="rId9"/>
      <w:pgSz w:w="12240" w:h="15840"/>
      <w:pgMar w:top="1152" w:right="1080" w:bottom="1080" w:left="1080" w:header="720" w:footer="720" w:gutter="0"/>
      <w:pgNumType w:start="16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DC332" w14:textId="77777777" w:rsidR="00657866" w:rsidRDefault="00657866" w:rsidP="007C2963">
      <w:r>
        <w:separator/>
      </w:r>
    </w:p>
  </w:endnote>
  <w:endnote w:type="continuationSeparator" w:id="0">
    <w:p w14:paraId="3A22B4F0" w14:textId="77777777" w:rsidR="00657866" w:rsidRDefault="00657866" w:rsidP="007C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D366C" w14:textId="77777777" w:rsidR="00657866" w:rsidRDefault="00657866" w:rsidP="007C29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D8534" w14:textId="77777777" w:rsidR="00657866" w:rsidRDefault="00657866" w:rsidP="007C29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FD999" w14:textId="77777777" w:rsidR="00657866" w:rsidRDefault="00657866" w:rsidP="007C29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E33">
      <w:rPr>
        <w:rStyle w:val="PageNumber"/>
        <w:noProof/>
      </w:rPr>
      <w:t>166</w:t>
    </w:r>
    <w:r>
      <w:rPr>
        <w:rStyle w:val="PageNumber"/>
      </w:rPr>
      <w:fldChar w:fldCharType="end"/>
    </w:r>
  </w:p>
  <w:p w14:paraId="337BA27E" w14:textId="77777777" w:rsidR="00657866" w:rsidRDefault="00657866" w:rsidP="007C29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214C5" w14:textId="77777777" w:rsidR="00657866" w:rsidRDefault="00657866" w:rsidP="007C2963">
      <w:r>
        <w:separator/>
      </w:r>
    </w:p>
  </w:footnote>
  <w:footnote w:type="continuationSeparator" w:id="0">
    <w:p w14:paraId="2A39E1B4" w14:textId="77777777" w:rsidR="00657866" w:rsidRDefault="00657866" w:rsidP="007C29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7B4F"/>
    <w:multiLevelType w:val="multilevel"/>
    <w:tmpl w:val="6E86A47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C826559"/>
    <w:multiLevelType w:val="hybridMultilevel"/>
    <w:tmpl w:val="C88C54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5612F5"/>
    <w:multiLevelType w:val="hybridMultilevel"/>
    <w:tmpl w:val="0924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3720FA"/>
    <w:multiLevelType w:val="hybridMultilevel"/>
    <w:tmpl w:val="008AFBE2"/>
    <w:lvl w:ilvl="0" w:tplc="EAA2D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63"/>
    <w:rsid w:val="000B64A5"/>
    <w:rsid w:val="000F0E33"/>
    <w:rsid w:val="00121711"/>
    <w:rsid w:val="00222122"/>
    <w:rsid w:val="00230592"/>
    <w:rsid w:val="0025719B"/>
    <w:rsid w:val="002A7FAE"/>
    <w:rsid w:val="002D1E38"/>
    <w:rsid w:val="002F4399"/>
    <w:rsid w:val="00322247"/>
    <w:rsid w:val="00336F84"/>
    <w:rsid w:val="003B15C3"/>
    <w:rsid w:val="003F6068"/>
    <w:rsid w:val="00442BC6"/>
    <w:rsid w:val="004A6781"/>
    <w:rsid w:val="004D6C8E"/>
    <w:rsid w:val="004E6A6E"/>
    <w:rsid w:val="005160CE"/>
    <w:rsid w:val="0055590F"/>
    <w:rsid w:val="00576B19"/>
    <w:rsid w:val="005F4949"/>
    <w:rsid w:val="00620D7B"/>
    <w:rsid w:val="00657866"/>
    <w:rsid w:val="006D78B3"/>
    <w:rsid w:val="007633B5"/>
    <w:rsid w:val="007853A2"/>
    <w:rsid w:val="007A0376"/>
    <w:rsid w:val="007C2963"/>
    <w:rsid w:val="00873205"/>
    <w:rsid w:val="008C2017"/>
    <w:rsid w:val="00904B34"/>
    <w:rsid w:val="009372FC"/>
    <w:rsid w:val="00985340"/>
    <w:rsid w:val="00987567"/>
    <w:rsid w:val="009904A9"/>
    <w:rsid w:val="009B1EAE"/>
    <w:rsid w:val="009D0933"/>
    <w:rsid w:val="00A15EA7"/>
    <w:rsid w:val="00A66EB0"/>
    <w:rsid w:val="00A71973"/>
    <w:rsid w:val="00A80920"/>
    <w:rsid w:val="00A963CB"/>
    <w:rsid w:val="00AB6F1A"/>
    <w:rsid w:val="00B33563"/>
    <w:rsid w:val="00B95110"/>
    <w:rsid w:val="00C064C1"/>
    <w:rsid w:val="00C22A29"/>
    <w:rsid w:val="00C45C25"/>
    <w:rsid w:val="00C85367"/>
    <w:rsid w:val="00C90D8A"/>
    <w:rsid w:val="00CA6DAA"/>
    <w:rsid w:val="00CF6FE4"/>
    <w:rsid w:val="00D66A9E"/>
    <w:rsid w:val="00DC3888"/>
    <w:rsid w:val="00DD0A65"/>
    <w:rsid w:val="00E0149B"/>
    <w:rsid w:val="00E92DC9"/>
    <w:rsid w:val="00F427FA"/>
    <w:rsid w:val="00F55A9D"/>
    <w:rsid w:val="00F757A6"/>
    <w:rsid w:val="00FA1C09"/>
    <w:rsid w:val="00FA7E3A"/>
    <w:rsid w:val="00FC6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F0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63"/>
    <w:rPr>
      <w:rFonts w:ascii="Cambria" w:eastAsiaTheme="minorHAnsi"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2963"/>
    <w:pPr>
      <w:tabs>
        <w:tab w:val="center" w:pos="4320"/>
        <w:tab w:val="right" w:pos="8640"/>
      </w:tabs>
    </w:pPr>
  </w:style>
  <w:style w:type="character" w:customStyle="1" w:styleId="FooterChar">
    <w:name w:val="Footer Char"/>
    <w:basedOn w:val="DefaultParagraphFont"/>
    <w:link w:val="Footer"/>
    <w:uiPriority w:val="99"/>
    <w:rsid w:val="007C2963"/>
    <w:rPr>
      <w:rFonts w:ascii="Cambria" w:eastAsiaTheme="minorHAnsi" w:hAnsi="Cambria"/>
    </w:rPr>
  </w:style>
  <w:style w:type="character" w:styleId="PageNumber">
    <w:name w:val="page number"/>
    <w:basedOn w:val="DefaultParagraphFont"/>
    <w:uiPriority w:val="99"/>
    <w:semiHidden/>
    <w:unhideWhenUsed/>
    <w:rsid w:val="007C2963"/>
  </w:style>
  <w:style w:type="character" w:styleId="Hyperlink">
    <w:name w:val="Hyperlink"/>
    <w:basedOn w:val="DefaultParagraphFont"/>
    <w:uiPriority w:val="99"/>
    <w:unhideWhenUsed/>
    <w:rsid w:val="007C2963"/>
    <w:rPr>
      <w:color w:val="0000FF" w:themeColor="hyperlink"/>
      <w:u w:val="single"/>
    </w:rPr>
  </w:style>
  <w:style w:type="paragraph" w:styleId="ListParagraph">
    <w:name w:val="List Paragraph"/>
    <w:basedOn w:val="Normal"/>
    <w:uiPriority w:val="34"/>
    <w:qFormat/>
    <w:rsid w:val="009372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63"/>
    <w:rPr>
      <w:rFonts w:ascii="Cambria" w:eastAsiaTheme="minorHAnsi"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2963"/>
    <w:pPr>
      <w:tabs>
        <w:tab w:val="center" w:pos="4320"/>
        <w:tab w:val="right" w:pos="8640"/>
      </w:tabs>
    </w:pPr>
  </w:style>
  <w:style w:type="character" w:customStyle="1" w:styleId="FooterChar">
    <w:name w:val="Footer Char"/>
    <w:basedOn w:val="DefaultParagraphFont"/>
    <w:link w:val="Footer"/>
    <w:uiPriority w:val="99"/>
    <w:rsid w:val="007C2963"/>
    <w:rPr>
      <w:rFonts w:ascii="Cambria" w:eastAsiaTheme="minorHAnsi" w:hAnsi="Cambria"/>
    </w:rPr>
  </w:style>
  <w:style w:type="character" w:styleId="PageNumber">
    <w:name w:val="page number"/>
    <w:basedOn w:val="DefaultParagraphFont"/>
    <w:uiPriority w:val="99"/>
    <w:semiHidden/>
    <w:unhideWhenUsed/>
    <w:rsid w:val="007C2963"/>
  </w:style>
  <w:style w:type="character" w:styleId="Hyperlink">
    <w:name w:val="Hyperlink"/>
    <w:basedOn w:val="DefaultParagraphFont"/>
    <w:uiPriority w:val="99"/>
    <w:unhideWhenUsed/>
    <w:rsid w:val="007C2963"/>
    <w:rPr>
      <w:color w:val="0000FF" w:themeColor="hyperlink"/>
      <w:u w:val="single"/>
    </w:rPr>
  </w:style>
  <w:style w:type="paragraph" w:styleId="ListParagraph">
    <w:name w:val="List Paragraph"/>
    <w:basedOn w:val="Normal"/>
    <w:uiPriority w:val="34"/>
    <w:qFormat/>
    <w:rsid w:val="00937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270">
      <w:bodyDiv w:val="1"/>
      <w:marLeft w:val="0"/>
      <w:marRight w:val="0"/>
      <w:marTop w:val="0"/>
      <w:marBottom w:val="0"/>
      <w:divBdr>
        <w:top w:val="none" w:sz="0" w:space="0" w:color="auto"/>
        <w:left w:val="none" w:sz="0" w:space="0" w:color="auto"/>
        <w:bottom w:val="none" w:sz="0" w:space="0" w:color="auto"/>
        <w:right w:val="none" w:sz="0" w:space="0" w:color="auto"/>
      </w:divBdr>
    </w:div>
    <w:div w:id="96605058">
      <w:bodyDiv w:val="1"/>
      <w:marLeft w:val="0"/>
      <w:marRight w:val="0"/>
      <w:marTop w:val="0"/>
      <w:marBottom w:val="0"/>
      <w:divBdr>
        <w:top w:val="none" w:sz="0" w:space="0" w:color="auto"/>
        <w:left w:val="none" w:sz="0" w:space="0" w:color="auto"/>
        <w:bottom w:val="none" w:sz="0" w:space="0" w:color="auto"/>
        <w:right w:val="none" w:sz="0" w:space="0" w:color="auto"/>
      </w:divBdr>
    </w:div>
    <w:div w:id="98528615">
      <w:bodyDiv w:val="1"/>
      <w:marLeft w:val="0"/>
      <w:marRight w:val="0"/>
      <w:marTop w:val="0"/>
      <w:marBottom w:val="0"/>
      <w:divBdr>
        <w:top w:val="none" w:sz="0" w:space="0" w:color="auto"/>
        <w:left w:val="none" w:sz="0" w:space="0" w:color="auto"/>
        <w:bottom w:val="none" w:sz="0" w:space="0" w:color="auto"/>
        <w:right w:val="none" w:sz="0" w:space="0" w:color="auto"/>
      </w:divBdr>
    </w:div>
    <w:div w:id="132479401">
      <w:bodyDiv w:val="1"/>
      <w:marLeft w:val="0"/>
      <w:marRight w:val="0"/>
      <w:marTop w:val="0"/>
      <w:marBottom w:val="0"/>
      <w:divBdr>
        <w:top w:val="none" w:sz="0" w:space="0" w:color="auto"/>
        <w:left w:val="none" w:sz="0" w:space="0" w:color="auto"/>
        <w:bottom w:val="none" w:sz="0" w:space="0" w:color="auto"/>
        <w:right w:val="none" w:sz="0" w:space="0" w:color="auto"/>
      </w:divBdr>
    </w:div>
    <w:div w:id="203955776">
      <w:bodyDiv w:val="1"/>
      <w:marLeft w:val="0"/>
      <w:marRight w:val="0"/>
      <w:marTop w:val="0"/>
      <w:marBottom w:val="0"/>
      <w:divBdr>
        <w:top w:val="none" w:sz="0" w:space="0" w:color="auto"/>
        <w:left w:val="none" w:sz="0" w:space="0" w:color="auto"/>
        <w:bottom w:val="none" w:sz="0" w:space="0" w:color="auto"/>
        <w:right w:val="none" w:sz="0" w:space="0" w:color="auto"/>
      </w:divBdr>
    </w:div>
    <w:div w:id="234096758">
      <w:bodyDiv w:val="1"/>
      <w:marLeft w:val="0"/>
      <w:marRight w:val="0"/>
      <w:marTop w:val="0"/>
      <w:marBottom w:val="0"/>
      <w:divBdr>
        <w:top w:val="none" w:sz="0" w:space="0" w:color="auto"/>
        <w:left w:val="none" w:sz="0" w:space="0" w:color="auto"/>
        <w:bottom w:val="none" w:sz="0" w:space="0" w:color="auto"/>
        <w:right w:val="none" w:sz="0" w:space="0" w:color="auto"/>
      </w:divBdr>
    </w:div>
    <w:div w:id="254017999">
      <w:bodyDiv w:val="1"/>
      <w:marLeft w:val="0"/>
      <w:marRight w:val="0"/>
      <w:marTop w:val="0"/>
      <w:marBottom w:val="0"/>
      <w:divBdr>
        <w:top w:val="none" w:sz="0" w:space="0" w:color="auto"/>
        <w:left w:val="none" w:sz="0" w:space="0" w:color="auto"/>
        <w:bottom w:val="none" w:sz="0" w:space="0" w:color="auto"/>
        <w:right w:val="none" w:sz="0" w:space="0" w:color="auto"/>
      </w:divBdr>
    </w:div>
    <w:div w:id="352808309">
      <w:bodyDiv w:val="1"/>
      <w:marLeft w:val="0"/>
      <w:marRight w:val="0"/>
      <w:marTop w:val="0"/>
      <w:marBottom w:val="0"/>
      <w:divBdr>
        <w:top w:val="none" w:sz="0" w:space="0" w:color="auto"/>
        <w:left w:val="none" w:sz="0" w:space="0" w:color="auto"/>
        <w:bottom w:val="none" w:sz="0" w:space="0" w:color="auto"/>
        <w:right w:val="none" w:sz="0" w:space="0" w:color="auto"/>
      </w:divBdr>
    </w:div>
    <w:div w:id="369651609">
      <w:bodyDiv w:val="1"/>
      <w:marLeft w:val="0"/>
      <w:marRight w:val="0"/>
      <w:marTop w:val="0"/>
      <w:marBottom w:val="0"/>
      <w:divBdr>
        <w:top w:val="none" w:sz="0" w:space="0" w:color="auto"/>
        <w:left w:val="none" w:sz="0" w:space="0" w:color="auto"/>
        <w:bottom w:val="none" w:sz="0" w:space="0" w:color="auto"/>
        <w:right w:val="none" w:sz="0" w:space="0" w:color="auto"/>
      </w:divBdr>
    </w:div>
    <w:div w:id="488638822">
      <w:bodyDiv w:val="1"/>
      <w:marLeft w:val="0"/>
      <w:marRight w:val="0"/>
      <w:marTop w:val="0"/>
      <w:marBottom w:val="0"/>
      <w:divBdr>
        <w:top w:val="none" w:sz="0" w:space="0" w:color="auto"/>
        <w:left w:val="none" w:sz="0" w:space="0" w:color="auto"/>
        <w:bottom w:val="none" w:sz="0" w:space="0" w:color="auto"/>
        <w:right w:val="none" w:sz="0" w:space="0" w:color="auto"/>
      </w:divBdr>
    </w:div>
    <w:div w:id="559634255">
      <w:bodyDiv w:val="1"/>
      <w:marLeft w:val="0"/>
      <w:marRight w:val="0"/>
      <w:marTop w:val="0"/>
      <w:marBottom w:val="0"/>
      <w:divBdr>
        <w:top w:val="none" w:sz="0" w:space="0" w:color="auto"/>
        <w:left w:val="none" w:sz="0" w:space="0" w:color="auto"/>
        <w:bottom w:val="none" w:sz="0" w:space="0" w:color="auto"/>
        <w:right w:val="none" w:sz="0" w:space="0" w:color="auto"/>
      </w:divBdr>
    </w:div>
    <w:div w:id="564146141">
      <w:bodyDiv w:val="1"/>
      <w:marLeft w:val="0"/>
      <w:marRight w:val="0"/>
      <w:marTop w:val="0"/>
      <w:marBottom w:val="0"/>
      <w:divBdr>
        <w:top w:val="none" w:sz="0" w:space="0" w:color="auto"/>
        <w:left w:val="none" w:sz="0" w:space="0" w:color="auto"/>
        <w:bottom w:val="none" w:sz="0" w:space="0" w:color="auto"/>
        <w:right w:val="none" w:sz="0" w:space="0" w:color="auto"/>
      </w:divBdr>
    </w:div>
    <w:div w:id="706877472">
      <w:bodyDiv w:val="1"/>
      <w:marLeft w:val="0"/>
      <w:marRight w:val="0"/>
      <w:marTop w:val="0"/>
      <w:marBottom w:val="0"/>
      <w:divBdr>
        <w:top w:val="none" w:sz="0" w:space="0" w:color="auto"/>
        <w:left w:val="none" w:sz="0" w:space="0" w:color="auto"/>
        <w:bottom w:val="none" w:sz="0" w:space="0" w:color="auto"/>
        <w:right w:val="none" w:sz="0" w:space="0" w:color="auto"/>
      </w:divBdr>
    </w:div>
    <w:div w:id="855077176">
      <w:bodyDiv w:val="1"/>
      <w:marLeft w:val="0"/>
      <w:marRight w:val="0"/>
      <w:marTop w:val="0"/>
      <w:marBottom w:val="0"/>
      <w:divBdr>
        <w:top w:val="none" w:sz="0" w:space="0" w:color="auto"/>
        <w:left w:val="none" w:sz="0" w:space="0" w:color="auto"/>
        <w:bottom w:val="none" w:sz="0" w:space="0" w:color="auto"/>
        <w:right w:val="none" w:sz="0" w:space="0" w:color="auto"/>
      </w:divBdr>
    </w:div>
    <w:div w:id="1036858353">
      <w:bodyDiv w:val="1"/>
      <w:marLeft w:val="0"/>
      <w:marRight w:val="0"/>
      <w:marTop w:val="0"/>
      <w:marBottom w:val="0"/>
      <w:divBdr>
        <w:top w:val="none" w:sz="0" w:space="0" w:color="auto"/>
        <w:left w:val="none" w:sz="0" w:space="0" w:color="auto"/>
        <w:bottom w:val="none" w:sz="0" w:space="0" w:color="auto"/>
        <w:right w:val="none" w:sz="0" w:space="0" w:color="auto"/>
      </w:divBdr>
    </w:div>
    <w:div w:id="1047220146">
      <w:bodyDiv w:val="1"/>
      <w:marLeft w:val="0"/>
      <w:marRight w:val="0"/>
      <w:marTop w:val="0"/>
      <w:marBottom w:val="0"/>
      <w:divBdr>
        <w:top w:val="none" w:sz="0" w:space="0" w:color="auto"/>
        <w:left w:val="none" w:sz="0" w:space="0" w:color="auto"/>
        <w:bottom w:val="none" w:sz="0" w:space="0" w:color="auto"/>
        <w:right w:val="none" w:sz="0" w:space="0" w:color="auto"/>
      </w:divBdr>
    </w:div>
    <w:div w:id="1166824551">
      <w:bodyDiv w:val="1"/>
      <w:marLeft w:val="0"/>
      <w:marRight w:val="0"/>
      <w:marTop w:val="0"/>
      <w:marBottom w:val="0"/>
      <w:divBdr>
        <w:top w:val="none" w:sz="0" w:space="0" w:color="auto"/>
        <w:left w:val="none" w:sz="0" w:space="0" w:color="auto"/>
        <w:bottom w:val="none" w:sz="0" w:space="0" w:color="auto"/>
        <w:right w:val="none" w:sz="0" w:space="0" w:color="auto"/>
      </w:divBdr>
    </w:div>
    <w:div w:id="1212765587">
      <w:bodyDiv w:val="1"/>
      <w:marLeft w:val="0"/>
      <w:marRight w:val="0"/>
      <w:marTop w:val="0"/>
      <w:marBottom w:val="0"/>
      <w:divBdr>
        <w:top w:val="none" w:sz="0" w:space="0" w:color="auto"/>
        <w:left w:val="none" w:sz="0" w:space="0" w:color="auto"/>
        <w:bottom w:val="none" w:sz="0" w:space="0" w:color="auto"/>
        <w:right w:val="none" w:sz="0" w:space="0" w:color="auto"/>
      </w:divBdr>
    </w:div>
    <w:div w:id="1242183959">
      <w:bodyDiv w:val="1"/>
      <w:marLeft w:val="0"/>
      <w:marRight w:val="0"/>
      <w:marTop w:val="0"/>
      <w:marBottom w:val="0"/>
      <w:divBdr>
        <w:top w:val="none" w:sz="0" w:space="0" w:color="auto"/>
        <w:left w:val="none" w:sz="0" w:space="0" w:color="auto"/>
        <w:bottom w:val="none" w:sz="0" w:space="0" w:color="auto"/>
        <w:right w:val="none" w:sz="0" w:space="0" w:color="auto"/>
      </w:divBdr>
    </w:div>
    <w:div w:id="1384675779">
      <w:bodyDiv w:val="1"/>
      <w:marLeft w:val="0"/>
      <w:marRight w:val="0"/>
      <w:marTop w:val="0"/>
      <w:marBottom w:val="0"/>
      <w:divBdr>
        <w:top w:val="none" w:sz="0" w:space="0" w:color="auto"/>
        <w:left w:val="none" w:sz="0" w:space="0" w:color="auto"/>
        <w:bottom w:val="none" w:sz="0" w:space="0" w:color="auto"/>
        <w:right w:val="none" w:sz="0" w:space="0" w:color="auto"/>
      </w:divBdr>
    </w:div>
    <w:div w:id="1452482397">
      <w:bodyDiv w:val="1"/>
      <w:marLeft w:val="0"/>
      <w:marRight w:val="0"/>
      <w:marTop w:val="0"/>
      <w:marBottom w:val="0"/>
      <w:divBdr>
        <w:top w:val="none" w:sz="0" w:space="0" w:color="auto"/>
        <w:left w:val="none" w:sz="0" w:space="0" w:color="auto"/>
        <w:bottom w:val="none" w:sz="0" w:space="0" w:color="auto"/>
        <w:right w:val="none" w:sz="0" w:space="0" w:color="auto"/>
      </w:divBdr>
    </w:div>
    <w:div w:id="1502159007">
      <w:bodyDiv w:val="1"/>
      <w:marLeft w:val="0"/>
      <w:marRight w:val="0"/>
      <w:marTop w:val="0"/>
      <w:marBottom w:val="0"/>
      <w:divBdr>
        <w:top w:val="none" w:sz="0" w:space="0" w:color="auto"/>
        <w:left w:val="none" w:sz="0" w:space="0" w:color="auto"/>
        <w:bottom w:val="none" w:sz="0" w:space="0" w:color="auto"/>
        <w:right w:val="none" w:sz="0" w:space="0" w:color="auto"/>
      </w:divBdr>
    </w:div>
    <w:div w:id="1505244998">
      <w:bodyDiv w:val="1"/>
      <w:marLeft w:val="0"/>
      <w:marRight w:val="0"/>
      <w:marTop w:val="0"/>
      <w:marBottom w:val="0"/>
      <w:divBdr>
        <w:top w:val="none" w:sz="0" w:space="0" w:color="auto"/>
        <w:left w:val="none" w:sz="0" w:space="0" w:color="auto"/>
        <w:bottom w:val="none" w:sz="0" w:space="0" w:color="auto"/>
        <w:right w:val="none" w:sz="0" w:space="0" w:color="auto"/>
      </w:divBdr>
    </w:div>
    <w:div w:id="1539665924">
      <w:bodyDiv w:val="1"/>
      <w:marLeft w:val="0"/>
      <w:marRight w:val="0"/>
      <w:marTop w:val="0"/>
      <w:marBottom w:val="0"/>
      <w:divBdr>
        <w:top w:val="none" w:sz="0" w:space="0" w:color="auto"/>
        <w:left w:val="none" w:sz="0" w:space="0" w:color="auto"/>
        <w:bottom w:val="none" w:sz="0" w:space="0" w:color="auto"/>
        <w:right w:val="none" w:sz="0" w:space="0" w:color="auto"/>
      </w:divBdr>
    </w:div>
    <w:div w:id="1543010758">
      <w:bodyDiv w:val="1"/>
      <w:marLeft w:val="0"/>
      <w:marRight w:val="0"/>
      <w:marTop w:val="0"/>
      <w:marBottom w:val="0"/>
      <w:divBdr>
        <w:top w:val="none" w:sz="0" w:space="0" w:color="auto"/>
        <w:left w:val="none" w:sz="0" w:space="0" w:color="auto"/>
        <w:bottom w:val="none" w:sz="0" w:space="0" w:color="auto"/>
        <w:right w:val="none" w:sz="0" w:space="0" w:color="auto"/>
      </w:divBdr>
    </w:div>
    <w:div w:id="1588148367">
      <w:bodyDiv w:val="1"/>
      <w:marLeft w:val="0"/>
      <w:marRight w:val="0"/>
      <w:marTop w:val="0"/>
      <w:marBottom w:val="0"/>
      <w:divBdr>
        <w:top w:val="none" w:sz="0" w:space="0" w:color="auto"/>
        <w:left w:val="none" w:sz="0" w:space="0" w:color="auto"/>
        <w:bottom w:val="none" w:sz="0" w:space="0" w:color="auto"/>
        <w:right w:val="none" w:sz="0" w:space="0" w:color="auto"/>
      </w:divBdr>
    </w:div>
    <w:div w:id="1764522030">
      <w:bodyDiv w:val="1"/>
      <w:marLeft w:val="0"/>
      <w:marRight w:val="0"/>
      <w:marTop w:val="0"/>
      <w:marBottom w:val="0"/>
      <w:divBdr>
        <w:top w:val="none" w:sz="0" w:space="0" w:color="auto"/>
        <w:left w:val="none" w:sz="0" w:space="0" w:color="auto"/>
        <w:bottom w:val="none" w:sz="0" w:space="0" w:color="auto"/>
        <w:right w:val="none" w:sz="0" w:space="0" w:color="auto"/>
      </w:divBdr>
    </w:div>
    <w:div w:id="1842504780">
      <w:bodyDiv w:val="1"/>
      <w:marLeft w:val="0"/>
      <w:marRight w:val="0"/>
      <w:marTop w:val="0"/>
      <w:marBottom w:val="0"/>
      <w:divBdr>
        <w:top w:val="none" w:sz="0" w:space="0" w:color="auto"/>
        <w:left w:val="none" w:sz="0" w:space="0" w:color="auto"/>
        <w:bottom w:val="none" w:sz="0" w:space="0" w:color="auto"/>
        <w:right w:val="none" w:sz="0" w:space="0" w:color="auto"/>
      </w:divBdr>
    </w:div>
    <w:div w:id="1870486028">
      <w:bodyDiv w:val="1"/>
      <w:marLeft w:val="0"/>
      <w:marRight w:val="0"/>
      <w:marTop w:val="0"/>
      <w:marBottom w:val="0"/>
      <w:divBdr>
        <w:top w:val="none" w:sz="0" w:space="0" w:color="auto"/>
        <w:left w:val="none" w:sz="0" w:space="0" w:color="auto"/>
        <w:bottom w:val="none" w:sz="0" w:space="0" w:color="auto"/>
        <w:right w:val="none" w:sz="0" w:space="0" w:color="auto"/>
      </w:divBdr>
    </w:div>
    <w:div w:id="1892417624">
      <w:bodyDiv w:val="1"/>
      <w:marLeft w:val="0"/>
      <w:marRight w:val="0"/>
      <w:marTop w:val="0"/>
      <w:marBottom w:val="0"/>
      <w:divBdr>
        <w:top w:val="none" w:sz="0" w:space="0" w:color="auto"/>
        <w:left w:val="none" w:sz="0" w:space="0" w:color="auto"/>
        <w:bottom w:val="none" w:sz="0" w:space="0" w:color="auto"/>
        <w:right w:val="none" w:sz="0" w:space="0" w:color="auto"/>
      </w:divBdr>
    </w:div>
    <w:div w:id="1944915124">
      <w:bodyDiv w:val="1"/>
      <w:marLeft w:val="0"/>
      <w:marRight w:val="0"/>
      <w:marTop w:val="0"/>
      <w:marBottom w:val="0"/>
      <w:divBdr>
        <w:top w:val="none" w:sz="0" w:space="0" w:color="auto"/>
        <w:left w:val="none" w:sz="0" w:space="0" w:color="auto"/>
        <w:bottom w:val="none" w:sz="0" w:space="0" w:color="auto"/>
        <w:right w:val="none" w:sz="0" w:space="0" w:color="auto"/>
      </w:divBdr>
    </w:div>
    <w:div w:id="2047946305">
      <w:bodyDiv w:val="1"/>
      <w:marLeft w:val="0"/>
      <w:marRight w:val="0"/>
      <w:marTop w:val="0"/>
      <w:marBottom w:val="0"/>
      <w:divBdr>
        <w:top w:val="none" w:sz="0" w:space="0" w:color="auto"/>
        <w:left w:val="none" w:sz="0" w:space="0" w:color="auto"/>
        <w:bottom w:val="none" w:sz="0" w:space="0" w:color="auto"/>
        <w:right w:val="none" w:sz="0" w:space="0" w:color="auto"/>
      </w:divBdr>
    </w:div>
    <w:div w:id="2138450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3234</Words>
  <Characters>18438</Characters>
  <Application>Microsoft Macintosh Word</Application>
  <DocSecurity>0</DocSecurity>
  <Lines>153</Lines>
  <Paragraphs>43</Paragraphs>
  <ScaleCrop>false</ScaleCrop>
  <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6</cp:revision>
  <dcterms:created xsi:type="dcterms:W3CDTF">2018-06-09T16:45:00Z</dcterms:created>
  <dcterms:modified xsi:type="dcterms:W3CDTF">2018-06-09T19:48:00Z</dcterms:modified>
</cp:coreProperties>
</file>